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829" w:rsidRDefault="00757829" w:rsidP="004E57A4">
      <w:pPr>
        <w:autoSpaceDE w:val="0"/>
        <w:autoSpaceDN w:val="0"/>
        <w:adjustRightInd w:val="0"/>
        <w:rPr>
          <w:b/>
          <w:bCs/>
          <w:color w:val="000000"/>
          <w:sz w:val="22"/>
          <w:szCs w:val="22"/>
        </w:rPr>
      </w:pPr>
    </w:p>
    <w:p w:rsidR="004E57A4" w:rsidRDefault="004E57A4" w:rsidP="004E57A4">
      <w:pPr>
        <w:autoSpaceDE w:val="0"/>
        <w:autoSpaceDN w:val="0"/>
        <w:adjustRightInd w:val="0"/>
        <w:rPr>
          <w:b/>
          <w:bCs/>
          <w:color w:val="000000"/>
          <w:sz w:val="22"/>
          <w:szCs w:val="22"/>
        </w:rPr>
      </w:pPr>
    </w:p>
    <w:p w:rsidR="004E57A4" w:rsidRDefault="004E57A4" w:rsidP="004E57A4">
      <w:pPr>
        <w:autoSpaceDE w:val="0"/>
        <w:autoSpaceDN w:val="0"/>
        <w:adjustRightInd w:val="0"/>
        <w:rPr>
          <w:b/>
          <w:bCs/>
          <w:color w:val="000000"/>
          <w:sz w:val="22"/>
          <w:szCs w:val="22"/>
        </w:rPr>
      </w:pPr>
    </w:p>
    <w:p w:rsidR="007C00C6" w:rsidRDefault="007C00C6" w:rsidP="007C00C6">
      <w:pPr>
        <w:autoSpaceDE w:val="0"/>
        <w:autoSpaceDN w:val="0"/>
        <w:adjustRightInd w:val="0"/>
        <w:jc w:val="center"/>
        <w:rPr>
          <w:b/>
          <w:bCs/>
          <w:color w:val="000000"/>
          <w:sz w:val="32"/>
          <w:szCs w:val="32"/>
        </w:rPr>
      </w:pPr>
      <w:r w:rsidRPr="004E57A4">
        <w:rPr>
          <w:b/>
          <w:bCs/>
          <w:color w:val="000000"/>
          <w:sz w:val="32"/>
          <w:szCs w:val="32"/>
        </w:rPr>
        <w:t>Výzva na predloženie ponuky</w:t>
      </w:r>
    </w:p>
    <w:p w:rsidR="004E57A4" w:rsidRPr="004E57A4" w:rsidRDefault="004E57A4" w:rsidP="007C00C6">
      <w:pPr>
        <w:autoSpaceDE w:val="0"/>
        <w:autoSpaceDN w:val="0"/>
        <w:adjustRightInd w:val="0"/>
        <w:jc w:val="center"/>
        <w:rPr>
          <w:b/>
          <w:bCs/>
          <w:color w:val="000000"/>
          <w:sz w:val="32"/>
          <w:szCs w:val="32"/>
        </w:rPr>
      </w:pPr>
    </w:p>
    <w:p w:rsidR="007C00C6" w:rsidRPr="00582FDA" w:rsidRDefault="007C00C6" w:rsidP="007C00C6">
      <w:pPr>
        <w:autoSpaceDE w:val="0"/>
        <w:autoSpaceDN w:val="0"/>
        <w:adjustRightInd w:val="0"/>
        <w:jc w:val="center"/>
        <w:rPr>
          <w:b/>
          <w:bCs/>
          <w:color w:val="000000"/>
          <w:sz w:val="22"/>
          <w:szCs w:val="22"/>
        </w:rPr>
      </w:pPr>
    </w:p>
    <w:p w:rsidR="007C00C6" w:rsidRPr="00FF329F" w:rsidRDefault="007C00C6" w:rsidP="007C00C6">
      <w:pPr>
        <w:autoSpaceDE w:val="0"/>
        <w:autoSpaceDN w:val="0"/>
        <w:adjustRightInd w:val="0"/>
        <w:jc w:val="both"/>
        <w:rPr>
          <w:color w:val="000000"/>
          <w:sz w:val="22"/>
          <w:szCs w:val="22"/>
        </w:rPr>
      </w:pPr>
      <w:r>
        <w:rPr>
          <w:color w:val="000000"/>
          <w:sz w:val="22"/>
          <w:szCs w:val="22"/>
        </w:rPr>
        <w:t>M</w:t>
      </w:r>
      <w:r w:rsidRPr="000A78BD">
        <w:rPr>
          <w:color w:val="000000"/>
          <w:sz w:val="22"/>
          <w:szCs w:val="22"/>
        </w:rPr>
        <w:t xml:space="preserve">esto Senec, Mierové nám. 8,  903 01 Senec </w:t>
      </w:r>
      <w:r>
        <w:rPr>
          <w:color w:val="000000"/>
          <w:sz w:val="22"/>
          <w:szCs w:val="22"/>
        </w:rPr>
        <w:t>,</w:t>
      </w:r>
      <w:r w:rsidRPr="000A78BD">
        <w:rPr>
          <w:color w:val="000000"/>
          <w:sz w:val="22"/>
          <w:szCs w:val="22"/>
        </w:rPr>
        <w:t xml:space="preserve"> </w:t>
      </w:r>
      <w:r w:rsidRPr="00FF329F">
        <w:rPr>
          <w:color w:val="000000"/>
          <w:sz w:val="22"/>
          <w:szCs w:val="22"/>
        </w:rPr>
        <w:t xml:space="preserve">ako verejný obstarávateľ v zmysle § 7 ods. 1 písm. </w:t>
      </w:r>
      <w:r>
        <w:rPr>
          <w:color w:val="000000"/>
          <w:sz w:val="22"/>
          <w:szCs w:val="22"/>
        </w:rPr>
        <w:t>b</w:t>
      </w:r>
      <w:r w:rsidRPr="00FF329F">
        <w:rPr>
          <w:color w:val="000000"/>
          <w:sz w:val="22"/>
          <w:szCs w:val="22"/>
        </w:rPr>
        <w:t xml:space="preserve">) zákona č. 343/2015 Z. z. o verejnom obstarávaní a o zmene a doplnení niektorých zákonov v znení neskorších predpisov (ďalej aj „ZVO“) </w:t>
      </w:r>
      <w:r>
        <w:rPr>
          <w:color w:val="000000"/>
          <w:sz w:val="22"/>
          <w:szCs w:val="22"/>
        </w:rPr>
        <w:t xml:space="preserve">týmto zverejňuje výzvu na predloženie ponuky v </w:t>
      </w:r>
      <w:r w:rsidRPr="00FF329F">
        <w:rPr>
          <w:color w:val="000000"/>
          <w:sz w:val="22"/>
          <w:szCs w:val="22"/>
        </w:rPr>
        <w:t xml:space="preserve">procese zadávania zákazky </w:t>
      </w:r>
      <w:r>
        <w:rPr>
          <w:color w:val="000000"/>
          <w:sz w:val="22"/>
          <w:szCs w:val="22"/>
        </w:rPr>
        <w:t xml:space="preserve">podľa </w:t>
      </w:r>
      <w:r w:rsidR="004E57A4">
        <w:rPr>
          <w:color w:val="000000"/>
          <w:sz w:val="22"/>
          <w:szCs w:val="22"/>
        </w:rPr>
        <w:t>§112</w:t>
      </w:r>
      <w:r w:rsidRPr="004E57A4">
        <w:rPr>
          <w:color w:val="000000"/>
          <w:sz w:val="22"/>
          <w:szCs w:val="22"/>
        </w:rPr>
        <w:t xml:space="preserve"> ZVO</w:t>
      </w:r>
      <w:r w:rsidRPr="00FF329F">
        <w:rPr>
          <w:color w:val="000000"/>
          <w:sz w:val="22"/>
          <w:szCs w:val="22"/>
        </w:rPr>
        <w:t xml:space="preserve"> na: </w:t>
      </w:r>
    </w:p>
    <w:p w:rsidR="007C00C6" w:rsidRDefault="007C00C6" w:rsidP="007C00C6">
      <w:pPr>
        <w:autoSpaceDE w:val="0"/>
        <w:autoSpaceDN w:val="0"/>
        <w:adjustRightInd w:val="0"/>
        <w:jc w:val="center"/>
        <w:rPr>
          <w:color w:val="000000"/>
          <w:sz w:val="22"/>
          <w:szCs w:val="22"/>
        </w:rPr>
      </w:pPr>
    </w:p>
    <w:p w:rsidR="004E57A4" w:rsidRPr="00A6086C" w:rsidRDefault="004E57A4" w:rsidP="007C00C6">
      <w:pPr>
        <w:autoSpaceDE w:val="0"/>
        <w:autoSpaceDN w:val="0"/>
        <w:adjustRightInd w:val="0"/>
        <w:jc w:val="center"/>
        <w:rPr>
          <w:color w:val="000000"/>
          <w:sz w:val="22"/>
          <w:szCs w:val="22"/>
        </w:rPr>
      </w:pPr>
    </w:p>
    <w:p w:rsidR="007C00C6" w:rsidRPr="00757829" w:rsidRDefault="007C00C6" w:rsidP="007C00C6">
      <w:pPr>
        <w:autoSpaceDE w:val="0"/>
        <w:autoSpaceDN w:val="0"/>
        <w:adjustRightInd w:val="0"/>
        <w:jc w:val="center"/>
        <w:rPr>
          <w:b/>
          <w:bCs/>
          <w:color w:val="000000"/>
          <w:sz w:val="28"/>
          <w:szCs w:val="28"/>
          <w:u w:val="single"/>
        </w:rPr>
      </w:pPr>
      <w:r w:rsidRPr="00757829">
        <w:rPr>
          <w:b/>
          <w:bCs/>
          <w:color w:val="000000"/>
          <w:sz w:val="28"/>
          <w:szCs w:val="28"/>
          <w:u w:val="single"/>
        </w:rPr>
        <w:t>„</w:t>
      </w:r>
      <w:r w:rsidR="00FF498A">
        <w:rPr>
          <w:b/>
          <w:bCs/>
          <w:color w:val="000000"/>
          <w:sz w:val="28"/>
          <w:szCs w:val="28"/>
          <w:u w:val="single"/>
        </w:rPr>
        <w:t>Tlač mestských novín Senčan</w:t>
      </w:r>
      <w:r w:rsidR="00757829" w:rsidRPr="00757829">
        <w:rPr>
          <w:b/>
          <w:bCs/>
          <w:color w:val="000000"/>
          <w:sz w:val="28"/>
          <w:szCs w:val="28"/>
          <w:u w:val="single"/>
        </w:rPr>
        <w:t>“</w:t>
      </w:r>
    </w:p>
    <w:p w:rsidR="007C00C6" w:rsidRDefault="007C00C6" w:rsidP="007C00C6">
      <w:pPr>
        <w:autoSpaceDE w:val="0"/>
        <w:autoSpaceDN w:val="0"/>
        <w:adjustRightInd w:val="0"/>
        <w:jc w:val="center"/>
        <w:rPr>
          <w:b/>
          <w:bCs/>
          <w:color w:val="000000"/>
          <w:sz w:val="22"/>
          <w:szCs w:val="22"/>
        </w:rPr>
      </w:pPr>
    </w:p>
    <w:p w:rsidR="004E57A4" w:rsidRDefault="004E57A4" w:rsidP="007C00C6">
      <w:pPr>
        <w:autoSpaceDE w:val="0"/>
        <w:autoSpaceDN w:val="0"/>
        <w:adjustRightInd w:val="0"/>
        <w:jc w:val="center"/>
        <w:rPr>
          <w:b/>
          <w:bCs/>
          <w:color w:val="000000"/>
          <w:sz w:val="22"/>
          <w:szCs w:val="22"/>
        </w:rPr>
      </w:pPr>
    </w:p>
    <w:p w:rsidR="007C00C6" w:rsidRPr="00582FDA" w:rsidRDefault="007C00C6" w:rsidP="007C00C6">
      <w:pPr>
        <w:autoSpaceDE w:val="0"/>
        <w:autoSpaceDN w:val="0"/>
        <w:adjustRightInd w:val="0"/>
        <w:jc w:val="center"/>
        <w:rPr>
          <w:color w:val="000000"/>
          <w:sz w:val="22"/>
          <w:szCs w:val="22"/>
        </w:rPr>
      </w:pPr>
      <w:r w:rsidRPr="007730BB">
        <w:rPr>
          <w:b/>
          <w:bCs/>
          <w:color w:val="000000"/>
          <w:sz w:val="22"/>
          <w:szCs w:val="22"/>
        </w:rPr>
        <w:t xml:space="preserve"> </w:t>
      </w:r>
    </w:p>
    <w:p w:rsidR="007C00C6" w:rsidRPr="00757829" w:rsidRDefault="007C00C6" w:rsidP="00757829">
      <w:pPr>
        <w:pStyle w:val="Odsekzoznamu"/>
        <w:numPr>
          <w:ilvl w:val="0"/>
          <w:numId w:val="1"/>
        </w:numPr>
        <w:suppressAutoHyphens w:val="0"/>
        <w:ind w:left="284" w:hanging="284"/>
        <w:jc w:val="both"/>
        <w:rPr>
          <w:rFonts w:ascii="Times New Roman" w:hAnsi="Times New Roman" w:cs="Times New Roman"/>
          <w:b/>
          <w:szCs w:val="22"/>
          <w:lang w:eastAsia="sk-SK"/>
        </w:rPr>
      </w:pPr>
      <w:r w:rsidRPr="00757829">
        <w:rPr>
          <w:rFonts w:ascii="Times New Roman" w:hAnsi="Times New Roman" w:cs="Times New Roman"/>
          <w:b/>
          <w:szCs w:val="22"/>
          <w:lang w:eastAsia="sk-SK"/>
        </w:rPr>
        <w:t>Identifikácia verejného obstarávateľa.</w:t>
      </w:r>
    </w:p>
    <w:p w:rsidR="007C00C6" w:rsidRPr="001152E2" w:rsidRDefault="007C00C6" w:rsidP="007C00C6">
      <w:pPr>
        <w:suppressAutoHyphens w:val="0"/>
        <w:spacing w:line="259" w:lineRule="auto"/>
        <w:jc w:val="both"/>
        <w:rPr>
          <w:rFonts w:eastAsia="SimSun"/>
          <w:sz w:val="22"/>
          <w:szCs w:val="22"/>
          <w:lang w:eastAsia="ja-JP"/>
        </w:rPr>
      </w:pPr>
      <w:r w:rsidRPr="001152E2">
        <w:rPr>
          <w:rFonts w:eastAsia="SimSun"/>
          <w:sz w:val="22"/>
          <w:szCs w:val="22"/>
          <w:lang w:eastAsia="ja-JP"/>
        </w:rPr>
        <w:t>Názov:</w:t>
      </w:r>
      <w:r w:rsidRPr="001152E2">
        <w:rPr>
          <w:rFonts w:eastAsia="SimSun"/>
          <w:sz w:val="22"/>
          <w:szCs w:val="22"/>
          <w:lang w:eastAsia="ja-JP"/>
        </w:rPr>
        <w:tab/>
      </w:r>
      <w:r w:rsidRPr="001152E2">
        <w:rPr>
          <w:rFonts w:eastAsia="SimSun"/>
          <w:sz w:val="22"/>
          <w:szCs w:val="22"/>
          <w:lang w:eastAsia="ja-JP"/>
        </w:rPr>
        <w:tab/>
      </w:r>
      <w:r w:rsidRPr="001152E2">
        <w:rPr>
          <w:rFonts w:eastAsia="SimSun"/>
          <w:sz w:val="22"/>
          <w:szCs w:val="22"/>
          <w:lang w:eastAsia="ja-JP"/>
        </w:rPr>
        <w:tab/>
      </w:r>
      <w:r>
        <w:rPr>
          <w:rFonts w:eastAsia="SimSun"/>
          <w:sz w:val="22"/>
          <w:szCs w:val="22"/>
          <w:lang w:eastAsia="ja-JP"/>
        </w:rPr>
        <w:t>Mesto Senec</w:t>
      </w:r>
    </w:p>
    <w:p w:rsidR="007C00C6" w:rsidRPr="001152E2" w:rsidRDefault="007C00C6" w:rsidP="007C00C6">
      <w:pPr>
        <w:suppressAutoHyphens w:val="0"/>
        <w:spacing w:line="259" w:lineRule="auto"/>
        <w:jc w:val="both"/>
        <w:rPr>
          <w:rFonts w:eastAsia="SimSun"/>
          <w:sz w:val="22"/>
          <w:szCs w:val="22"/>
          <w:lang w:eastAsia="ja-JP"/>
        </w:rPr>
      </w:pPr>
      <w:r w:rsidRPr="001152E2">
        <w:rPr>
          <w:rFonts w:eastAsia="SimSun"/>
          <w:sz w:val="22"/>
          <w:szCs w:val="22"/>
          <w:lang w:eastAsia="ja-JP"/>
        </w:rPr>
        <w:t>Adresa:</w:t>
      </w:r>
      <w:r w:rsidRPr="001152E2">
        <w:rPr>
          <w:rFonts w:eastAsia="SimSun"/>
          <w:sz w:val="22"/>
          <w:szCs w:val="22"/>
          <w:lang w:eastAsia="ja-JP"/>
        </w:rPr>
        <w:tab/>
      </w:r>
      <w:r w:rsidRPr="001152E2">
        <w:rPr>
          <w:rFonts w:eastAsia="SimSun"/>
          <w:sz w:val="22"/>
          <w:szCs w:val="22"/>
          <w:lang w:eastAsia="ja-JP"/>
        </w:rPr>
        <w:tab/>
      </w:r>
      <w:r w:rsidRPr="001152E2">
        <w:rPr>
          <w:rFonts w:eastAsia="SimSun"/>
          <w:sz w:val="22"/>
          <w:szCs w:val="22"/>
          <w:lang w:eastAsia="ja-JP"/>
        </w:rPr>
        <w:tab/>
      </w:r>
      <w:r w:rsidRPr="000A78BD">
        <w:rPr>
          <w:rFonts w:eastAsia="SimSun"/>
          <w:sz w:val="22"/>
          <w:szCs w:val="22"/>
          <w:lang w:eastAsia="ja-JP"/>
        </w:rPr>
        <w:t>Mierové nám. 8,  903 01 Senec</w:t>
      </w:r>
    </w:p>
    <w:p w:rsidR="007C00C6" w:rsidRPr="001152E2" w:rsidRDefault="007C00C6" w:rsidP="007C00C6">
      <w:pPr>
        <w:suppressAutoHyphens w:val="0"/>
        <w:spacing w:line="259" w:lineRule="auto"/>
        <w:jc w:val="both"/>
        <w:rPr>
          <w:rFonts w:eastAsia="SimSun"/>
          <w:sz w:val="22"/>
          <w:szCs w:val="22"/>
          <w:lang w:eastAsia="ja-JP"/>
        </w:rPr>
      </w:pPr>
      <w:r w:rsidRPr="001152E2">
        <w:rPr>
          <w:rFonts w:eastAsia="SimSun"/>
          <w:sz w:val="22"/>
          <w:szCs w:val="22"/>
          <w:lang w:eastAsia="ja-JP"/>
        </w:rPr>
        <w:t>Krajina:</w:t>
      </w:r>
      <w:r w:rsidRPr="001152E2">
        <w:rPr>
          <w:rFonts w:eastAsia="SimSun"/>
          <w:sz w:val="22"/>
          <w:szCs w:val="22"/>
          <w:lang w:eastAsia="ja-JP"/>
        </w:rPr>
        <w:tab/>
      </w:r>
      <w:r w:rsidRPr="001152E2">
        <w:rPr>
          <w:rFonts w:eastAsia="SimSun"/>
          <w:sz w:val="22"/>
          <w:szCs w:val="22"/>
          <w:lang w:eastAsia="ja-JP"/>
        </w:rPr>
        <w:tab/>
        <w:t xml:space="preserve">Slovenská republika </w:t>
      </w:r>
    </w:p>
    <w:p w:rsidR="007C00C6" w:rsidRPr="001152E2" w:rsidRDefault="007C00C6" w:rsidP="007C00C6">
      <w:pPr>
        <w:suppressAutoHyphens w:val="0"/>
        <w:spacing w:line="259" w:lineRule="auto"/>
        <w:jc w:val="both"/>
        <w:rPr>
          <w:rFonts w:eastAsia="SimSun"/>
          <w:sz w:val="22"/>
          <w:szCs w:val="22"/>
          <w:lang w:eastAsia="ja-JP"/>
        </w:rPr>
      </w:pPr>
      <w:r w:rsidRPr="001152E2">
        <w:rPr>
          <w:rFonts w:eastAsia="SimSun"/>
          <w:sz w:val="22"/>
          <w:szCs w:val="22"/>
          <w:lang w:eastAsia="ja-JP"/>
        </w:rPr>
        <w:t>Webové sídlo:</w:t>
      </w:r>
      <w:r w:rsidRPr="001152E2">
        <w:rPr>
          <w:rFonts w:eastAsia="SimSun"/>
          <w:sz w:val="22"/>
          <w:szCs w:val="22"/>
          <w:lang w:eastAsia="ja-JP"/>
        </w:rPr>
        <w:tab/>
      </w:r>
      <w:r w:rsidRPr="001152E2">
        <w:rPr>
          <w:rFonts w:eastAsia="SimSun"/>
          <w:sz w:val="22"/>
          <w:szCs w:val="22"/>
          <w:lang w:eastAsia="ja-JP"/>
        </w:rPr>
        <w:tab/>
      </w:r>
      <w:r w:rsidRPr="000A78BD">
        <w:rPr>
          <w:rFonts w:eastAsia="SimSun"/>
          <w:sz w:val="22"/>
          <w:szCs w:val="22"/>
          <w:lang w:eastAsia="ja-JP"/>
        </w:rPr>
        <w:t>https://www.senec.sk/sk</w:t>
      </w:r>
    </w:p>
    <w:p w:rsidR="007C00C6" w:rsidRPr="001152E2" w:rsidRDefault="007C00C6" w:rsidP="007C00C6">
      <w:pPr>
        <w:suppressAutoHyphens w:val="0"/>
        <w:spacing w:line="259" w:lineRule="auto"/>
        <w:jc w:val="both"/>
        <w:rPr>
          <w:rFonts w:eastAsia="SimSun"/>
          <w:sz w:val="22"/>
          <w:szCs w:val="22"/>
          <w:lang w:eastAsia="ja-JP"/>
        </w:rPr>
      </w:pPr>
      <w:r w:rsidRPr="001152E2">
        <w:rPr>
          <w:rFonts w:eastAsia="SimSun"/>
          <w:sz w:val="22"/>
          <w:szCs w:val="22"/>
          <w:lang w:eastAsia="ja-JP"/>
        </w:rPr>
        <w:t>IČO:</w:t>
      </w:r>
      <w:r w:rsidRPr="001152E2">
        <w:rPr>
          <w:rFonts w:eastAsia="SimSun"/>
          <w:sz w:val="22"/>
          <w:szCs w:val="22"/>
          <w:lang w:eastAsia="ja-JP"/>
        </w:rPr>
        <w:tab/>
      </w:r>
      <w:r w:rsidRPr="001152E2">
        <w:rPr>
          <w:rFonts w:eastAsia="SimSun"/>
          <w:sz w:val="22"/>
          <w:szCs w:val="22"/>
          <w:lang w:eastAsia="ja-JP"/>
        </w:rPr>
        <w:tab/>
      </w:r>
      <w:r w:rsidRPr="001152E2">
        <w:rPr>
          <w:rFonts w:eastAsia="SimSun"/>
          <w:sz w:val="22"/>
          <w:szCs w:val="22"/>
          <w:lang w:eastAsia="ja-JP"/>
        </w:rPr>
        <w:tab/>
      </w:r>
      <w:r w:rsidRPr="000A78BD">
        <w:rPr>
          <w:rFonts w:eastAsia="SimSun"/>
          <w:sz w:val="22"/>
          <w:szCs w:val="22"/>
          <w:lang w:eastAsia="ja-JP"/>
        </w:rPr>
        <w:t>00305065</w:t>
      </w:r>
    </w:p>
    <w:p w:rsidR="007C00C6" w:rsidRPr="001152E2" w:rsidRDefault="007C00C6" w:rsidP="007C00C6">
      <w:pPr>
        <w:tabs>
          <w:tab w:val="left" w:pos="284"/>
        </w:tabs>
        <w:suppressAutoHyphens w:val="0"/>
        <w:jc w:val="both"/>
        <w:rPr>
          <w:sz w:val="22"/>
          <w:szCs w:val="22"/>
          <w:lang w:eastAsia="sk-SK"/>
        </w:rPr>
      </w:pPr>
    </w:p>
    <w:p w:rsidR="007C00C6" w:rsidRDefault="007C00C6" w:rsidP="007C00C6">
      <w:pPr>
        <w:autoSpaceDE w:val="0"/>
        <w:autoSpaceDN w:val="0"/>
        <w:adjustRightInd w:val="0"/>
        <w:rPr>
          <w:b/>
          <w:bCs/>
          <w:color w:val="000000"/>
          <w:sz w:val="22"/>
          <w:szCs w:val="22"/>
        </w:rPr>
      </w:pPr>
    </w:p>
    <w:p w:rsidR="007C00C6" w:rsidRPr="00FF329F" w:rsidRDefault="007C00C6" w:rsidP="007C00C6">
      <w:pPr>
        <w:autoSpaceDE w:val="0"/>
        <w:autoSpaceDN w:val="0"/>
        <w:adjustRightInd w:val="0"/>
        <w:rPr>
          <w:b/>
          <w:bCs/>
          <w:color w:val="000000"/>
          <w:sz w:val="22"/>
          <w:szCs w:val="22"/>
        </w:rPr>
      </w:pPr>
      <w:r w:rsidRPr="00FF329F">
        <w:rPr>
          <w:b/>
          <w:bCs/>
          <w:color w:val="000000"/>
          <w:sz w:val="22"/>
          <w:szCs w:val="22"/>
        </w:rPr>
        <w:t>2. Osoba poverená verejným obstarávaním:</w:t>
      </w:r>
    </w:p>
    <w:p w:rsidR="007C00C6" w:rsidRPr="000F3F10" w:rsidRDefault="007C00C6" w:rsidP="007C00C6">
      <w:pPr>
        <w:tabs>
          <w:tab w:val="left" w:pos="284"/>
        </w:tabs>
        <w:jc w:val="both"/>
      </w:pPr>
      <w:r w:rsidRPr="00EF7388">
        <w:t>Kontaktné miesto:</w:t>
      </w:r>
      <w:r w:rsidRPr="00EF7388">
        <w:tab/>
      </w:r>
      <w:r w:rsidR="004E57A4">
        <w:tab/>
        <w:t>Mestský úrad Mesta Senec, Mierové nám. 8, 903 01 Senec</w:t>
      </w:r>
    </w:p>
    <w:p w:rsidR="007C00C6" w:rsidRPr="008A7E92" w:rsidRDefault="007C00C6" w:rsidP="007C00C6">
      <w:pPr>
        <w:tabs>
          <w:tab w:val="left" w:pos="284"/>
        </w:tabs>
        <w:jc w:val="both"/>
        <w:rPr>
          <w:lang w:val="en-US"/>
        </w:rPr>
      </w:pPr>
      <w:r w:rsidRPr="000F3F10">
        <w:t>Kontaktná osoba:</w:t>
      </w:r>
      <w:r w:rsidRPr="000F3F10">
        <w:tab/>
      </w:r>
      <w:r w:rsidRPr="000F3F10">
        <w:tab/>
      </w:r>
      <w:r w:rsidR="004E57A4">
        <w:rPr>
          <w:u w:val="single"/>
        </w:rPr>
        <w:t>JUDr. Igor Zelník, zelniki@senec.sk</w:t>
      </w:r>
    </w:p>
    <w:p w:rsidR="007C00C6" w:rsidRPr="000F3F10" w:rsidRDefault="007C00C6" w:rsidP="007C00C6">
      <w:pPr>
        <w:tabs>
          <w:tab w:val="left" w:pos="284"/>
        </w:tabs>
        <w:jc w:val="both"/>
      </w:pPr>
      <w:r w:rsidRPr="000F3F10">
        <w:t>Telefón:</w:t>
      </w:r>
      <w:r w:rsidRPr="000F3F10">
        <w:tab/>
      </w:r>
      <w:r w:rsidRPr="000F3F10">
        <w:tab/>
      </w:r>
      <w:r w:rsidRPr="000F3F10">
        <w:tab/>
        <w:t>+421</w:t>
      </w:r>
      <w:r w:rsidR="004E57A4">
        <w:t> </w:t>
      </w:r>
      <w:r w:rsidR="004E57A4" w:rsidRPr="004E57A4">
        <w:rPr>
          <w:color w:val="3D3D3D"/>
          <w:shd w:val="clear" w:color="auto" w:fill="E9EEF5"/>
        </w:rPr>
        <w:t>2/20205116</w:t>
      </w:r>
    </w:p>
    <w:p w:rsidR="007C00C6" w:rsidRPr="00757829" w:rsidRDefault="007C00C6" w:rsidP="007C00C6">
      <w:pPr>
        <w:autoSpaceDE w:val="0"/>
        <w:autoSpaceDN w:val="0"/>
        <w:adjustRightInd w:val="0"/>
        <w:ind w:left="708" w:hanging="708"/>
        <w:jc w:val="both"/>
        <w:rPr>
          <w:b/>
          <w:bCs/>
          <w:color w:val="000000"/>
          <w:sz w:val="22"/>
          <w:szCs w:val="22"/>
        </w:rPr>
      </w:pPr>
    </w:p>
    <w:p w:rsidR="00757829" w:rsidRPr="00757829" w:rsidRDefault="007C00C6" w:rsidP="00757829">
      <w:pPr>
        <w:pStyle w:val="Odsekzoznamu"/>
        <w:numPr>
          <w:ilvl w:val="0"/>
          <w:numId w:val="2"/>
        </w:numPr>
        <w:autoSpaceDE w:val="0"/>
        <w:autoSpaceDN w:val="0"/>
        <w:adjustRightInd w:val="0"/>
        <w:spacing w:after="0" w:line="240" w:lineRule="auto"/>
        <w:ind w:left="284" w:hanging="284"/>
        <w:jc w:val="both"/>
        <w:rPr>
          <w:rFonts w:ascii="Times New Roman" w:hAnsi="Times New Roman" w:cs="Times New Roman"/>
          <w:b/>
          <w:bCs/>
          <w:color w:val="000000"/>
          <w:szCs w:val="22"/>
        </w:rPr>
      </w:pPr>
      <w:r w:rsidRPr="00757829">
        <w:rPr>
          <w:rFonts w:ascii="Times New Roman" w:hAnsi="Times New Roman" w:cs="Times New Roman"/>
          <w:b/>
          <w:bCs/>
          <w:color w:val="000000"/>
          <w:szCs w:val="22"/>
        </w:rPr>
        <w:t xml:space="preserve">Predmet obstarávania: </w:t>
      </w:r>
      <w:r w:rsidR="006C5DB0" w:rsidRPr="00757829">
        <w:rPr>
          <w:rFonts w:ascii="Times New Roman" w:hAnsi="Times New Roman" w:cs="Times New Roman"/>
          <w:b/>
          <w:bCs/>
          <w:color w:val="000000"/>
          <w:szCs w:val="22"/>
        </w:rPr>
        <w:t xml:space="preserve"> </w:t>
      </w:r>
    </w:p>
    <w:p w:rsidR="007C00C6" w:rsidRPr="00757829" w:rsidRDefault="006B34A3" w:rsidP="00757829">
      <w:pPr>
        <w:autoSpaceDE w:val="0"/>
        <w:autoSpaceDN w:val="0"/>
        <w:adjustRightInd w:val="0"/>
        <w:jc w:val="both"/>
        <w:rPr>
          <w:bCs/>
          <w:color w:val="000000"/>
          <w:szCs w:val="22"/>
          <w:u w:val="single"/>
        </w:rPr>
      </w:pPr>
      <w:r>
        <w:rPr>
          <w:bCs/>
          <w:color w:val="000000"/>
          <w:szCs w:val="22"/>
        </w:rPr>
        <w:t>T</w:t>
      </w:r>
      <w:r w:rsidR="00FF498A">
        <w:rPr>
          <w:bCs/>
          <w:color w:val="000000"/>
          <w:szCs w:val="22"/>
        </w:rPr>
        <w:t>lačiarensk</w:t>
      </w:r>
      <w:r w:rsidR="006C5DB0" w:rsidRPr="00757829">
        <w:rPr>
          <w:bCs/>
          <w:color w:val="000000"/>
          <w:szCs w:val="22"/>
        </w:rPr>
        <w:t>é práce</w:t>
      </w:r>
    </w:p>
    <w:p w:rsidR="007C00C6" w:rsidRPr="00582FDA" w:rsidRDefault="007C00C6" w:rsidP="007C00C6">
      <w:pPr>
        <w:autoSpaceDE w:val="0"/>
        <w:autoSpaceDN w:val="0"/>
        <w:adjustRightInd w:val="0"/>
        <w:jc w:val="both"/>
        <w:rPr>
          <w:color w:val="000000"/>
          <w:sz w:val="22"/>
          <w:szCs w:val="22"/>
        </w:rPr>
      </w:pPr>
    </w:p>
    <w:p w:rsidR="00757829" w:rsidRDefault="007C00C6" w:rsidP="007C00C6">
      <w:pPr>
        <w:autoSpaceDE w:val="0"/>
        <w:autoSpaceDN w:val="0"/>
        <w:adjustRightInd w:val="0"/>
        <w:jc w:val="both"/>
        <w:rPr>
          <w:b/>
          <w:bCs/>
          <w:color w:val="000000"/>
          <w:sz w:val="22"/>
          <w:szCs w:val="22"/>
        </w:rPr>
      </w:pPr>
      <w:r>
        <w:rPr>
          <w:b/>
          <w:bCs/>
          <w:color w:val="000000"/>
          <w:sz w:val="22"/>
          <w:szCs w:val="22"/>
        </w:rPr>
        <w:t>4</w:t>
      </w:r>
      <w:r w:rsidRPr="00582FDA">
        <w:rPr>
          <w:b/>
          <w:bCs/>
          <w:color w:val="000000"/>
          <w:sz w:val="22"/>
          <w:szCs w:val="22"/>
        </w:rPr>
        <w:t>. Opis zákazky:</w:t>
      </w:r>
      <w:r>
        <w:rPr>
          <w:b/>
          <w:bCs/>
          <w:color w:val="000000"/>
          <w:sz w:val="22"/>
          <w:szCs w:val="22"/>
        </w:rPr>
        <w:t xml:space="preserve"> </w:t>
      </w:r>
    </w:p>
    <w:p w:rsidR="000159D5" w:rsidRDefault="000159D5" w:rsidP="000159D5">
      <w:pPr>
        <w:autoSpaceDE w:val="0"/>
        <w:autoSpaceDN w:val="0"/>
        <w:adjustRightInd w:val="0"/>
        <w:jc w:val="both"/>
        <w:rPr>
          <w:color w:val="000000"/>
          <w:sz w:val="22"/>
          <w:szCs w:val="22"/>
        </w:rPr>
      </w:pPr>
      <w:r>
        <w:rPr>
          <w:color w:val="000000"/>
          <w:sz w:val="22"/>
          <w:szCs w:val="22"/>
        </w:rPr>
        <w:t>Predmetom zákazky je tlač periodika pod názvom Senčan v nasledovnom rozsahu:</w:t>
      </w:r>
    </w:p>
    <w:p w:rsidR="000159D5" w:rsidRPr="000159D5" w:rsidRDefault="000159D5" w:rsidP="000159D5">
      <w:pPr>
        <w:jc w:val="both"/>
        <w:rPr>
          <w:b/>
        </w:rPr>
      </w:pPr>
      <w:r w:rsidRPr="00812D9D">
        <w:rPr>
          <w:b/>
        </w:rPr>
        <w:t>Rozsah strán jedného čísla</w:t>
      </w:r>
      <w:r w:rsidRPr="00812D9D">
        <w:t xml:space="preserve"> - 2</w:t>
      </w:r>
      <w:r>
        <w:t>4</w:t>
      </w:r>
      <w:r w:rsidRPr="00812D9D">
        <w:t xml:space="preserve"> strán plnofarebne</w:t>
      </w:r>
      <w:r>
        <w:t xml:space="preserve"> vrátane obálky </w:t>
      </w:r>
      <w:r w:rsidRPr="000159D5">
        <w:rPr>
          <w:b/>
        </w:rPr>
        <w:t>pričom</w:t>
      </w:r>
      <w:r w:rsidRPr="000159D5">
        <w:t xml:space="preserve"> </w:t>
      </w:r>
      <w:r w:rsidRPr="000159D5">
        <w:rPr>
          <w:b/>
        </w:rPr>
        <w:t xml:space="preserve">v prípade potreby môže verejný obstarávateľ požadovať rozsah </w:t>
      </w:r>
      <w:r w:rsidRPr="000159D5">
        <w:t xml:space="preserve">28 strán vrátane obálky </w:t>
      </w:r>
      <w:r w:rsidRPr="000159D5">
        <w:rPr>
          <w:b/>
        </w:rPr>
        <w:t>plus 1 ks program Mestského kultúrneho strediska plnofarebnej obojstrannej strany formátu A4.</w:t>
      </w:r>
    </w:p>
    <w:p w:rsidR="000159D5" w:rsidRPr="000159D5" w:rsidRDefault="000159D5" w:rsidP="000159D5">
      <w:pPr>
        <w:jc w:val="both"/>
      </w:pPr>
      <w:r w:rsidRPr="000159D5">
        <w:rPr>
          <w:b/>
        </w:rPr>
        <w:t>Počet vydaní</w:t>
      </w:r>
      <w:r w:rsidRPr="000159D5">
        <w:t xml:space="preserve"> - 11 vydaní počas roka (prázdniny majú spoločné číslo </w:t>
      </w:r>
      <w:proofErr w:type="spellStart"/>
      <w:r w:rsidRPr="000159D5">
        <w:t>júl-august</w:t>
      </w:r>
      <w:proofErr w:type="spellEnd"/>
      <w:r w:rsidRPr="000159D5">
        <w:t>, ktoré vychádza na začiatku júla )</w:t>
      </w:r>
    </w:p>
    <w:p w:rsidR="000159D5" w:rsidRPr="000159D5" w:rsidRDefault="000159D5" w:rsidP="000159D5">
      <w:pPr>
        <w:jc w:val="both"/>
      </w:pPr>
      <w:r w:rsidRPr="000159D5">
        <w:rPr>
          <w:b/>
        </w:rPr>
        <w:t>Formát a papier novín</w:t>
      </w:r>
      <w:r w:rsidRPr="000159D5">
        <w:t xml:space="preserve"> – formát A4, papier 80 g ONM matný/LWC</w:t>
      </w:r>
      <w:r w:rsidR="00DB280D">
        <w:t>, väzba: V1</w:t>
      </w:r>
      <w:r w:rsidRPr="000159D5">
        <w:t>.</w:t>
      </w:r>
    </w:p>
    <w:p w:rsidR="000159D5" w:rsidRPr="00920CEC" w:rsidRDefault="000159D5" w:rsidP="000159D5">
      <w:pPr>
        <w:jc w:val="both"/>
      </w:pPr>
      <w:r w:rsidRPr="000159D5">
        <w:rPr>
          <w:b/>
        </w:rPr>
        <w:t xml:space="preserve">Povrchová úprava </w:t>
      </w:r>
      <w:r w:rsidRPr="000159D5">
        <w:t>– disperzný lak.</w:t>
      </w:r>
    </w:p>
    <w:p w:rsidR="000159D5" w:rsidRPr="00812D9D" w:rsidRDefault="000159D5" w:rsidP="000159D5">
      <w:pPr>
        <w:jc w:val="both"/>
      </w:pPr>
      <w:r w:rsidRPr="00812D9D">
        <w:rPr>
          <w:b/>
        </w:rPr>
        <w:t>Počet výtlačkov v jednom vydaní</w:t>
      </w:r>
      <w:r>
        <w:t xml:space="preserve"> – </w:t>
      </w:r>
      <w:r w:rsidR="00890771">
        <w:t>9 1</w:t>
      </w:r>
      <w:r>
        <w:t>00 kusov</w:t>
      </w:r>
      <w:r w:rsidRPr="00812D9D">
        <w:t>.</w:t>
      </w:r>
    </w:p>
    <w:p w:rsidR="000159D5" w:rsidRPr="00812D9D" w:rsidRDefault="000159D5" w:rsidP="000159D5">
      <w:pPr>
        <w:jc w:val="both"/>
      </w:pPr>
      <w:r w:rsidRPr="00812D9D">
        <w:rPr>
          <w:b/>
        </w:rPr>
        <w:t xml:space="preserve">Doprava </w:t>
      </w:r>
      <w:r w:rsidRPr="00812D9D">
        <w:t xml:space="preserve">– požadujeme dovoz na poštu v Senci (odkiaľ je zabezpečená  distribúcia </w:t>
      </w:r>
      <w:r>
        <w:t>do domácností) a 10</w:t>
      </w:r>
      <w:r w:rsidRPr="00812D9D">
        <w:t>0 kusov s dovozom na Mestský úrad v</w:t>
      </w:r>
      <w:r w:rsidR="00890771">
        <w:t> </w:t>
      </w:r>
      <w:r w:rsidRPr="00812D9D">
        <w:t>Senci</w:t>
      </w:r>
      <w:r w:rsidR="00890771">
        <w:t>.</w:t>
      </w:r>
    </w:p>
    <w:p w:rsidR="000159D5" w:rsidRPr="00812D9D" w:rsidRDefault="000159D5" w:rsidP="000159D5">
      <w:pPr>
        <w:jc w:val="both"/>
      </w:pPr>
      <w:r w:rsidRPr="00812D9D">
        <w:t xml:space="preserve">Noviny sú doručované do schránok k prvému dňu v mesiaci, preto musia byť na pošte k dispozícii aspoň tri pracovné dni pred prvým dňom </w:t>
      </w:r>
      <w:r>
        <w:t xml:space="preserve">nasledujúceho </w:t>
      </w:r>
      <w:r w:rsidRPr="00812D9D">
        <w:t xml:space="preserve">mesiaca. Redakcia odovzdá </w:t>
      </w:r>
      <w:r w:rsidRPr="00812D9D">
        <w:lastRenderedPageBreak/>
        <w:t>zalomený materiál do tlače cca  dva až tri pracovné dni vopred</w:t>
      </w:r>
      <w:r>
        <w:t xml:space="preserve"> a čas dodania periodika nesmie byť kratší ako 3 dni od dodania podkladov v </w:t>
      </w:r>
      <w:proofErr w:type="spellStart"/>
      <w:r>
        <w:t>pdf</w:t>
      </w:r>
      <w:proofErr w:type="spellEnd"/>
      <w:r>
        <w:t xml:space="preserve"> formáte</w:t>
      </w:r>
      <w:r w:rsidRPr="00812D9D">
        <w:t>.</w:t>
      </w:r>
    </w:p>
    <w:p w:rsidR="00C23591" w:rsidRDefault="00C23591" w:rsidP="007C00C6">
      <w:pPr>
        <w:autoSpaceDE w:val="0"/>
        <w:autoSpaceDN w:val="0"/>
        <w:adjustRightInd w:val="0"/>
        <w:jc w:val="both"/>
        <w:rPr>
          <w:b/>
          <w:bCs/>
          <w:color w:val="000000"/>
          <w:sz w:val="22"/>
          <w:szCs w:val="22"/>
        </w:rPr>
      </w:pPr>
    </w:p>
    <w:p w:rsidR="007C00C6" w:rsidRPr="002F7404" w:rsidRDefault="00046A57" w:rsidP="007C00C6">
      <w:pPr>
        <w:autoSpaceDE w:val="0"/>
        <w:autoSpaceDN w:val="0"/>
        <w:adjustRightInd w:val="0"/>
        <w:jc w:val="both"/>
        <w:rPr>
          <w:color w:val="000000"/>
          <w:sz w:val="22"/>
          <w:szCs w:val="22"/>
        </w:rPr>
      </w:pPr>
      <w:r>
        <w:rPr>
          <w:b/>
          <w:bCs/>
          <w:color w:val="000000"/>
          <w:sz w:val="22"/>
          <w:szCs w:val="22"/>
        </w:rPr>
        <w:t xml:space="preserve">5. </w:t>
      </w:r>
      <w:r w:rsidR="002F7404">
        <w:rPr>
          <w:b/>
          <w:bCs/>
          <w:color w:val="000000"/>
          <w:sz w:val="22"/>
          <w:szCs w:val="22"/>
        </w:rPr>
        <w:t xml:space="preserve">Balenie: </w:t>
      </w:r>
      <w:proofErr w:type="spellStart"/>
      <w:r w:rsidR="00DB280D">
        <w:rPr>
          <w:bCs/>
          <w:color w:val="000000"/>
          <w:sz w:val="22"/>
          <w:szCs w:val="22"/>
        </w:rPr>
        <w:t>fó</w:t>
      </w:r>
      <w:r w:rsidR="002F7404">
        <w:rPr>
          <w:bCs/>
          <w:color w:val="000000"/>
          <w:sz w:val="22"/>
          <w:szCs w:val="22"/>
        </w:rPr>
        <w:t>liované</w:t>
      </w:r>
      <w:proofErr w:type="spellEnd"/>
      <w:r w:rsidR="002F7404">
        <w:rPr>
          <w:bCs/>
          <w:color w:val="000000"/>
          <w:sz w:val="22"/>
          <w:szCs w:val="22"/>
        </w:rPr>
        <w:t xml:space="preserve"> balíky po 50 – 200 ks</w:t>
      </w:r>
    </w:p>
    <w:p w:rsidR="007C00C6" w:rsidRPr="00D33317" w:rsidRDefault="007C00C6" w:rsidP="007C00C6">
      <w:pPr>
        <w:spacing w:line="10" w:lineRule="atLeast"/>
        <w:ind w:left="360"/>
        <w:jc w:val="both"/>
        <w:rPr>
          <w:sz w:val="22"/>
          <w:szCs w:val="22"/>
        </w:rPr>
      </w:pPr>
    </w:p>
    <w:p w:rsidR="004E57A4" w:rsidRDefault="007C00C6" w:rsidP="007C00C6">
      <w:pPr>
        <w:autoSpaceDE w:val="0"/>
        <w:autoSpaceDN w:val="0"/>
        <w:adjustRightInd w:val="0"/>
        <w:jc w:val="both"/>
        <w:rPr>
          <w:b/>
          <w:bCs/>
          <w:color w:val="000000"/>
          <w:sz w:val="22"/>
          <w:szCs w:val="22"/>
        </w:rPr>
      </w:pPr>
      <w:r w:rsidRPr="00582FDA">
        <w:rPr>
          <w:b/>
          <w:bCs/>
          <w:color w:val="000000"/>
          <w:sz w:val="22"/>
          <w:szCs w:val="22"/>
        </w:rPr>
        <w:t>6. Typ zmluvy, ktorá bude výsledkom verejného obstarávania:</w:t>
      </w:r>
      <w:r>
        <w:rPr>
          <w:b/>
          <w:bCs/>
          <w:color w:val="000000"/>
          <w:sz w:val="22"/>
          <w:szCs w:val="22"/>
        </w:rPr>
        <w:t xml:space="preserve"> </w:t>
      </w:r>
    </w:p>
    <w:p w:rsidR="007C00C6" w:rsidRPr="007C00C6" w:rsidRDefault="002F7404" w:rsidP="007C00C6">
      <w:pPr>
        <w:autoSpaceDE w:val="0"/>
        <w:autoSpaceDN w:val="0"/>
        <w:adjustRightInd w:val="0"/>
        <w:jc w:val="both"/>
        <w:rPr>
          <w:color w:val="000000"/>
          <w:sz w:val="22"/>
          <w:szCs w:val="22"/>
        </w:rPr>
      </w:pPr>
      <w:r>
        <w:rPr>
          <w:color w:val="000000"/>
          <w:sz w:val="22"/>
          <w:szCs w:val="22"/>
        </w:rPr>
        <w:t>Z</w:t>
      </w:r>
      <w:r w:rsidR="007C00C6" w:rsidRPr="007C00C6">
        <w:rPr>
          <w:color w:val="000000"/>
          <w:sz w:val="22"/>
          <w:szCs w:val="22"/>
        </w:rPr>
        <w:t>mluv</w:t>
      </w:r>
      <w:r>
        <w:rPr>
          <w:color w:val="000000"/>
          <w:sz w:val="22"/>
          <w:szCs w:val="22"/>
        </w:rPr>
        <w:t>a</w:t>
      </w:r>
      <w:r w:rsidR="007C00C6" w:rsidRPr="007C00C6">
        <w:rPr>
          <w:color w:val="000000"/>
          <w:sz w:val="22"/>
          <w:szCs w:val="22"/>
        </w:rPr>
        <w:t xml:space="preserve"> o</w:t>
      </w:r>
      <w:r>
        <w:rPr>
          <w:color w:val="000000"/>
          <w:sz w:val="22"/>
          <w:szCs w:val="22"/>
        </w:rPr>
        <w:t> </w:t>
      </w:r>
      <w:r w:rsidR="007C00C6" w:rsidRPr="007C00C6">
        <w:rPr>
          <w:color w:val="000000"/>
          <w:sz w:val="22"/>
          <w:szCs w:val="22"/>
        </w:rPr>
        <w:t>dielo</w:t>
      </w:r>
      <w:r>
        <w:rPr>
          <w:color w:val="000000"/>
          <w:sz w:val="22"/>
          <w:szCs w:val="22"/>
        </w:rPr>
        <w:t>.</w:t>
      </w:r>
      <w:r w:rsidR="007C00C6" w:rsidRPr="007C00C6">
        <w:rPr>
          <w:color w:val="000000"/>
          <w:sz w:val="22"/>
          <w:szCs w:val="22"/>
        </w:rPr>
        <w:t xml:space="preserve"> </w:t>
      </w:r>
    </w:p>
    <w:p w:rsidR="007C00C6" w:rsidRDefault="007C00C6" w:rsidP="007C00C6">
      <w:pPr>
        <w:autoSpaceDE w:val="0"/>
        <w:autoSpaceDN w:val="0"/>
        <w:adjustRightInd w:val="0"/>
        <w:jc w:val="both"/>
        <w:rPr>
          <w:b/>
          <w:bCs/>
          <w:color w:val="000000"/>
          <w:sz w:val="22"/>
          <w:szCs w:val="22"/>
        </w:rPr>
      </w:pPr>
    </w:p>
    <w:p w:rsidR="007C00C6" w:rsidRDefault="007C00C6" w:rsidP="007C00C6">
      <w:pPr>
        <w:autoSpaceDE w:val="0"/>
        <w:autoSpaceDN w:val="0"/>
        <w:adjustRightInd w:val="0"/>
        <w:jc w:val="both"/>
        <w:rPr>
          <w:b/>
          <w:bCs/>
          <w:color w:val="000000"/>
          <w:sz w:val="22"/>
          <w:szCs w:val="22"/>
        </w:rPr>
      </w:pPr>
      <w:r w:rsidRPr="00582FDA">
        <w:rPr>
          <w:b/>
          <w:bCs/>
          <w:color w:val="000000"/>
          <w:sz w:val="22"/>
          <w:szCs w:val="22"/>
        </w:rPr>
        <w:t>7. CPV kód :</w:t>
      </w:r>
    </w:p>
    <w:p w:rsidR="007C00C6" w:rsidRDefault="002F7404" w:rsidP="00F75C58">
      <w:pPr>
        <w:autoSpaceDE w:val="0"/>
        <w:autoSpaceDN w:val="0"/>
        <w:adjustRightInd w:val="0"/>
        <w:jc w:val="both"/>
        <w:rPr>
          <w:color w:val="000000"/>
          <w:sz w:val="22"/>
          <w:szCs w:val="22"/>
        </w:rPr>
      </w:pPr>
      <w:r>
        <w:rPr>
          <w:color w:val="000000"/>
          <w:sz w:val="22"/>
          <w:szCs w:val="22"/>
        </w:rPr>
        <w:t>79800000-2</w:t>
      </w:r>
      <w:r w:rsidR="007C00C6">
        <w:rPr>
          <w:color w:val="000000"/>
          <w:sz w:val="22"/>
          <w:szCs w:val="22"/>
        </w:rPr>
        <w:t xml:space="preserve">   </w:t>
      </w:r>
      <w:r w:rsidR="007C00C6">
        <w:rPr>
          <w:color w:val="000000"/>
          <w:sz w:val="22"/>
          <w:szCs w:val="22"/>
        </w:rPr>
        <w:tab/>
      </w:r>
      <w:proofErr w:type="spellStart"/>
      <w:r>
        <w:rPr>
          <w:color w:val="000000"/>
          <w:sz w:val="22"/>
          <w:szCs w:val="22"/>
        </w:rPr>
        <w:t>Tlačiarenske</w:t>
      </w:r>
      <w:proofErr w:type="spellEnd"/>
      <w:r>
        <w:rPr>
          <w:color w:val="000000"/>
          <w:sz w:val="22"/>
          <w:szCs w:val="22"/>
        </w:rPr>
        <w:t xml:space="preserve"> a príbuzné služby</w:t>
      </w:r>
    </w:p>
    <w:p w:rsidR="007C00C6" w:rsidRDefault="007C00C6" w:rsidP="007C00C6">
      <w:pPr>
        <w:autoSpaceDE w:val="0"/>
        <w:autoSpaceDN w:val="0"/>
        <w:adjustRightInd w:val="0"/>
        <w:ind w:firstLine="708"/>
        <w:jc w:val="both"/>
        <w:rPr>
          <w:color w:val="000000"/>
          <w:sz w:val="22"/>
          <w:szCs w:val="22"/>
        </w:rPr>
      </w:pPr>
    </w:p>
    <w:p w:rsidR="004E57A4" w:rsidRDefault="007C00C6" w:rsidP="007C00C6">
      <w:pPr>
        <w:autoSpaceDE w:val="0"/>
        <w:autoSpaceDN w:val="0"/>
        <w:adjustRightInd w:val="0"/>
        <w:jc w:val="both"/>
        <w:rPr>
          <w:b/>
          <w:bCs/>
          <w:color w:val="000000"/>
          <w:sz w:val="22"/>
          <w:szCs w:val="22"/>
        </w:rPr>
      </w:pPr>
      <w:r w:rsidRPr="00582FDA">
        <w:rPr>
          <w:b/>
          <w:bCs/>
          <w:color w:val="000000"/>
          <w:sz w:val="22"/>
          <w:szCs w:val="22"/>
        </w:rPr>
        <w:t xml:space="preserve">8. Predpokladaná hodnota zákazky: </w:t>
      </w:r>
    </w:p>
    <w:p w:rsidR="007C00C6" w:rsidRPr="00B27340" w:rsidRDefault="00AB7ABD" w:rsidP="007C00C6">
      <w:pPr>
        <w:autoSpaceDE w:val="0"/>
        <w:autoSpaceDN w:val="0"/>
        <w:adjustRightInd w:val="0"/>
        <w:jc w:val="both"/>
        <w:rPr>
          <w:color w:val="000000"/>
          <w:sz w:val="22"/>
          <w:szCs w:val="22"/>
        </w:rPr>
      </w:pPr>
      <w:r>
        <w:rPr>
          <w:b/>
          <w:bCs/>
          <w:color w:val="000000"/>
          <w:sz w:val="22"/>
          <w:szCs w:val="22"/>
        </w:rPr>
        <w:t>22 000,-</w:t>
      </w:r>
      <w:r w:rsidR="007C00C6">
        <w:rPr>
          <w:b/>
          <w:bCs/>
          <w:color w:val="000000"/>
          <w:sz w:val="22"/>
          <w:szCs w:val="22"/>
        </w:rPr>
        <w:t xml:space="preserve"> </w:t>
      </w:r>
      <w:r w:rsidR="00F75C58">
        <w:rPr>
          <w:b/>
          <w:bCs/>
          <w:color w:val="000000"/>
          <w:sz w:val="22"/>
          <w:szCs w:val="22"/>
        </w:rPr>
        <w:t>€</w:t>
      </w:r>
      <w:r w:rsidR="007C00C6" w:rsidRPr="00174A72">
        <w:rPr>
          <w:b/>
          <w:bCs/>
          <w:color w:val="000000"/>
          <w:sz w:val="22"/>
          <w:szCs w:val="22"/>
        </w:rPr>
        <w:t xml:space="preserve"> bez DPH</w:t>
      </w:r>
    </w:p>
    <w:p w:rsidR="00757829" w:rsidRDefault="00757829" w:rsidP="00D41C1D">
      <w:pPr>
        <w:autoSpaceDE w:val="0"/>
        <w:autoSpaceDN w:val="0"/>
        <w:adjustRightInd w:val="0"/>
        <w:jc w:val="both"/>
        <w:rPr>
          <w:b/>
          <w:bCs/>
          <w:color w:val="000000"/>
          <w:sz w:val="22"/>
          <w:szCs w:val="22"/>
        </w:rPr>
      </w:pPr>
    </w:p>
    <w:p w:rsidR="004E57A4" w:rsidRDefault="007C00C6" w:rsidP="00D41C1D">
      <w:pPr>
        <w:autoSpaceDE w:val="0"/>
        <w:autoSpaceDN w:val="0"/>
        <w:adjustRightInd w:val="0"/>
        <w:jc w:val="both"/>
        <w:rPr>
          <w:b/>
          <w:bCs/>
          <w:color w:val="000000"/>
          <w:sz w:val="22"/>
          <w:szCs w:val="22"/>
        </w:rPr>
      </w:pPr>
      <w:r w:rsidRPr="00582FDA">
        <w:rPr>
          <w:b/>
          <w:bCs/>
          <w:color w:val="000000"/>
          <w:sz w:val="22"/>
          <w:szCs w:val="22"/>
        </w:rPr>
        <w:t xml:space="preserve">9. Miesto : </w:t>
      </w:r>
    </w:p>
    <w:p w:rsidR="007C00C6" w:rsidRDefault="004A419D" w:rsidP="00D41C1D">
      <w:pPr>
        <w:autoSpaceDE w:val="0"/>
        <w:autoSpaceDN w:val="0"/>
        <w:adjustRightInd w:val="0"/>
        <w:jc w:val="both"/>
        <w:rPr>
          <w:color w:val="000000"/>
          <w:sz w:val="22"/>
          <w:szCs w:val="22"/>
        </w:rPr>
      </w:pPr>
      <w:r>
        <w:rPr>
          <w:sz w:val="22"/>
          <w:szCs w:val="22"/>
        </w:rPr>
        <w:t>Mesto Senec, mestský úrad, Mierové nám 8, 903 01 Senec</w:t>
      </w:r>
    </w:p>
    <w:p w:rsidR="007C00C6" w:rsidRPr="00582FDA" w:rsidRDefault="007C00C6" w:rsidP="007C00C6">
      <w:pPr>
        <w:autoSpaceDE w:val="0"/>
        <w:autoSpaceDN w:val="0"/>
        <w:adjustRightInd w:val="0"/>
        <w:jc w:val="both"/>
        <w:rPr>
          <w:b/>
          <w:bCs/>
          <w:color w:val="000000"/>
          <w:sz w:val="22"/>
          <w:szCs w:val="22"/>
        </w:rPr>
      </w:pPr>
    </w:p>
    <w:p w:rsidR="004E57A4" w:rsidRDefault="007C00C6" w:rsidP="007C00C6">
      <w:pPr>
        <w:autoSpaceDE w:val="0"/>
        <w:autoSpaceDN w:val="0"/>
        <w:adjustRightInd w:val="0"/>
        <w:jc w:val="both"/>
        <w:rPr>
          <w:b/>
          <w:bCs/>
          <w:color w:val="000000"/>
          <w:sz w:val="22"/>
          <w:szCs w:val="22"/>
        </w:rPr>
      </w:pPr>
      <w:r w:rsidRPr="00582FDA">
        <w:rPr>
          <w:b/>
          <w:bCs/>
          <w:color w:val="000000"/>
          <w:sz w:val="22"/>
          <w:szCs w:val="22"/>
        </w:rPr>
        <w:t>10. Lehota</w:t>
      </w:r>
      <w:r w:rsidR="004A419D">
        <w:rPr>
          <w:b/>
          <w:bCs/>
          <w:color w:val="000000"/>
          <w:sz w:val="22"/>
          <w:szCs w:val="22"/>
        </w:rPr>
        <w:t xml:space="preserve"> dodania</w:t>
      </w:r>
      <w:r>
        <w:rPr>
          <w:b/>
          <w:bCs/>
          <w:color w:val="000000"/>
          <w:sz w:val="22"/>
          <w:szCs w:val="22"/>
        </w:rPr>
        <w:t xml:space="preserve">: </w:t>
      </w:r>
    </w:p>
    <w:p w:rsidR="007C00C6" w:rsidRPr="00582FDA" w:rsidRDefault="004A419D" w:rsidP="007C00C6">
      <w:pPr>
        <w:autoSpaceDE w:val="0"/>
        <w:autoSpaceDN w:val="0"/>
        <w:adjustRightInd w:val="0"/>
        <w:jc w:val="both"/>
        <w:rPr>
          <w:color w:val="000000"/>
          <w:sz w:val="22"/>
          <w:szCs w:val="22"/>
        </w:rPr>
      </w:pPr>
      <w:r>
        <w:rPr>
          <w:color w:val="000000"/>
          <w:sz w:val="22"/>
          <w:szCs w:val="22"/>
        </w:rPr>
        <w:t>V zmysle zmluvy o dielo.</w:t>
      </w:r>
    </w:p>
    <w:p w:rsidR="007C00C6" w:rsidRPr="00582FDA" w:rsidRDefault="007C00C6" w:rsidP="007C00C6">
      <w:pPr>
        <w:autoSpaceDE w:val="0"/>
        <w:autoSpaceDN w:val="0"/>
        <w:adjustRightInd w:val="0"/>
        <w:jc w:val="both"/>
        <w:rPr>
          <w:b/>
          <w:bCs/>
          <w:color w:val="000000"/>
          <w:sz w:val="22"/>
          <w:szCs w:val="22"/>
        </w:rPr>
      </w:pPr>
    </w:p>
    <w:p w:rsidR="007C00C6" w:rsidRPr="00582FDA" w:rsidRDefault="007C00C6" w:rsidP="007C00C6">
      <w:pPr>
        <w:autoSpaceDE w:val="0"/>
        <w:autoSpaceDN w:val="0"/>
        <w:adjustRightInd w:val="0"/>
        <w:jc w:val="both"/>
        <w:rPr>
          <w:b/>
          <w:bCs/>
          <w:color w:val="000000"/>
          <w:sz w:val="22"/>
          <w:szCs w:val="22"/>
        </w:rPr>
      </w:pPr>
      <w:r w:rsidRPr="00582FDA">
        <w:rPr>
          <w:b/>
          <w:bCs/>
          <w:color w:val="000000"/>
          <w:sz w:val="22"/>
          <w:szCs w:val="22"/>
        </w:rPr>
        <w:t xml:space="preserve">11. Súťažné podklady k výzve na predloženie cenovej ponuky: </w:t>
      </w:r>
    </w:p>
    <w:p w:rsidR="007C00C6" w:rsidRPr="009C4D7D" w:rsidRDefault="009F396F" w:rsidP="007C00C6">
      <w:pPr>
        <w:autoSpaceDE w:val="0"/>
        <w:autoSpaceDN w:val="0"/>
        <w:adjustRightInd w:val="0"/>
        <w:jc w:val="both"/>
        <w:rPr>
          <w:color w:val="000000"/>
          <w:sz w:val="22"/>
          <w:szCs w:val="22"/>
        </w:rPr>
      </w:pPr>
      <w:r>
        <w:rPr>
          <w:color w:val="000000"/>
          <w:sz w:val="22"/>
          <w:szCs w:val="22"/>
        </w:rPr>
        <w:t>Nie s</w:t>
      </w:r>
      <w:r w:rsidR="004E57A4">
        <w:rPr>
          <w:color w:val="000000"/>
          <w:sz w:val="22"/>
          <w:szCs w:val="22"/>
        </w:rPr>
        <w:t>ú súčasťou výzvy</w:t>
      </w:r>
      <w:r w:rsidR="007C00C6" w:rsidRPr="009C4D7D">
        <w:rPr>
          <w:color w:val="000000"/>
          <w:sz w:val="22"/>
          <w:szCs w:val="22"/>
        </w:rPr>
        <w:t>.</w:t>
      </w:r>
    </w:p>
    <w:p w:rsidR="007C00C6" w:rsidRPr="009C4D7D" w:rsidRDefault="007C00C6" w:rsidP="007C00C6">
      <w:pPr>
        <w:autoSpaceDE w:val="0"/>
        <w:autoSpaceDN w:val="0"/>
        <w:adjustRightInd w:val="0"/>
        <w:jc w:val="both"/>
        <w:rPr>
          <w:b/>
          <w:bCs/>
          <w:color w:val="000000"/>
          <w:sz w:val="22"/>
          <w:szCs w:val="22"/>
        </w:rPr>
      </w:pPr>
    </w:p>
    <w:p w:rsidR="004E57A4" w:rsidRDefault="007C00C6" w:rsidP="007C00C6">
      <w:pPr>
        <w:autoSpaceDE w:val="0"/>
        <w:autoSpaceDN w:val="0"/>
        <w:adjustRightInd w:val="0"/>
        <w:jc w:val="both"/>
        <w:rPr>
          <w:b/>
          <w:bCs/>
          <w:color w:val="000000"/>
          <w:sz w:val="22"/>
          <w:szCs w:val="22"/>
        </w:rPr>
      </w:pPr>
      <w:r w:rsidRPr="009C4D7D">
        <w:rPr>
          <w:b/>
          <w:bCs/>
          <w:color w:val="000000"/>
          <w:sz w:val="22"/>
          <w:szCs w:val="22"/>
        </w:rPr>
        <w:t xml:space="preserve">12. Financovanie predmetu zákazky: </w:t>
      </w:r>
    </w:p>
    <w:p w:rsidR="007C00C6" w:rsidRPr="009C4D7D" w:rsidRDefault="004E57A4" w:rsidP="007C00C6">
      <w:pPr>
        <w:autoSpaceDE w:val="0"/>
        <w:autoSpaceDN w:val="0"/>
        <w:adjustRightInd w:val="0"/>
        <w:jc w:val="both"/>
        <w:rPr>
          <w:b/>
          <w:bCs/>
          <w:color w:val="000000"/>
          <w:sz w:val="22"/>
          <w:szCs w:val="22"/>
        </w:rPr>
      </w:pPr>
      <w:r>
        <w:rPr>
          <w:color w:val="000000"/>
          <w:sz w:val="22"/>
          <w:szCs w:val="22"/>
        </w:rPr>
        <w:t>Z</w:t>
      </w:r>
      <w:r w:rsidR="007C00C6">
        <w:rPr>
          <w:color w:val="000000"/>
          <w:sz w:val="22"/>
          <w:szCs w:val="22"/>
        </w:rPr>
        <w:t xml:space="preserve"> vlastných zdrojov  </w:t>
      </w:r>
    </w:p>
    <w:p w:rsidR="007C00C6" w:rsidRPr="009C4D7D" w:rsidRDefault="007C00C6" w:rsidP="007C00C6">
      <w:pPr>
        <w:autoSpaceDE w:val="0"/>
        <w:autoSpaceDN w:val="0"/>
        <w:adjustRightInd w:val="0"/>
        <w:jc w:val="both"/>
        <w:rPr>
          <w:b/>
          <w:bCs/>
          <w:color w:val="000000"/>
          <w:sz w:val="22"/>
          <w:szCs w:val="22"/>
        </w:rPr>
      </w:pPr>
    </w:p>
    <w:p w:rsidR="004E57A4" w:rsidRDefault="007C00C6" w:rsidP="007C00C6">
      <w:pPr>
        <w:autoSpaceDE w:val="0"/>
        <w:autoSpaceDN w:val="0"/>
        <w:adjustRightInd w:val="0"/>
        <w:jc w:val="both"/>
        <w:rPr>
          <w:b/>
          <w:bCs/>
          <w:color w:val="000000"/>
          <w:sz w:val="22"/>
          <w:szCs w:val="22"/>
        </w:rPr>
      </w:pPr>
      <w:r w:rsidRPr="009C4D7D">
        <w:rPr>
          <w:b/>
          <w:bCs/>
          <w:color w:val="000000"/>
          <w:sz w:val="22"/>
          <w:szCs w:val="22"/>
        </w:rPr>
        <w:t xml:space="preserve">13. </w:t>
      </w:r>
      <w:r w:rsidRPr="0050562B">
        <w:rPr>
          <w:b/>
          <w:bCs/>
          <w:color w:val="000000"/>
          <w:sz w:val="22"/>
          <w:szCs w:val="22"/>
        </w:rPr>
        <w:t>Lehota predkladania ponúk</w:t>
      </w:r>
      <w:r>
        <w:rPr>
          <w:b/>
          <w:bCs/>
          <w:color w:val="000000"/>
          <w:sz w:val="22"/>
          <w:szCs w:val="22"/>
        </w:rPr>
        <w:t>:</w:t>
      </w:r>
      <w:r w:rsidRPr="0050562B">
        <w:rPr>
          <w:b/>
          <w:bCs/>
          <w:color w:val="000000"/>
          <w:sz w:val="22"/>
          <w:szCs w:val="22"/>
        </w:rPr>
        <w:t xml:space="preserve"> </w:t>
      </w:r>
    </w:p>
    <w:p w:rsidR="007C00C6" w:rsidRPr="0009230C" w:rsidRDefault="004E57A4" w:rsidP="007C00C6">
      <w:pPr>
        <w:autoSpaceDE w:val="0"/>
        <w:autoSpaceDN w:val="0"/>
        <w:adjustRightInd w:val="0"/>
        <w:jc w:val="both"/>
        <w:rPr>
          <w:color w:val="000000"/>
          <w:sz w:val="22"/>
          <w:szCs w:val="22"/>
          <w:lang w:val="en-GB"/>
        </w:rPr>
      </w:pPr>
      <w:r>
        <w:rPr>
          <w:b/>
          <w:bCs/>
          <w:color w:val="000000"/>
          <w:sz w:val="22"/>
          <w:szCs w:val="22"/>
        </w:rPr>
        <w:t>D</w:t>
      </w:r>
      <w:r w:rsidR="00BA4AD7" w:rsidRPr="00BA4AD7">
        <w:rPr>
          <w:b/>
          <w:bCs/>
          <w:color w:val="000000"/>
          <w:sz w:val="22"/>
          <w:szCs w:val="22"/>
        </w:rPr>
        <w:t xml:space="preserve">o </w:t>
      </w:r>
      <w:r w:rsidR="000159D5">
        <w:rPr>
          <w:b/>
          <w:bCs/>
          <w:color w:val="000000"/>
          <w:sz w:val="22"/>
          <w:szCs w:val="22"/>
          <w:lang w:val="en-GB"/>
        </w:rPr>
        <w:t>23</w:t>
      </w:r>
      <w:r w:rsidR="00BA4AD7" w:rsidRPr="000159D5">
        <w:rPr>
          <w:b/>
          <w:bCs/>
          <w:color w:val="000000"/>
          <w:sz w:val="22"/>
          <w:szCs w:val="22"/>
          <w:lang w:val="en-GB"/>
        </w:rPr>
        <w:t>.0</w:t>
      </w:r>
      <w:r w:rsidR="004A419D" w:rsidRPr="000159D5">
        <w:rPr>
          <w:b/>
          <w:bCs/>
          <w:color w:val="000000"/>
          <w:sz w:val="22"/>
          <w:szCs w:val="22"/>
          <w:lang w:val="en-GB"/>
        </w:rPr>
        <w:t>7</w:t>
      </w:r>
      <w:r w:rsidR="00920920" w:rsidRPr="000159D5">
        <w:rPr>
          <w:b/>
          <w:bCs/>
          <w:color w:val="000000"/>
          <w:sz w:val="22"/>
          <w:szCs w:val="22"/>
          <w:lang w:val="en-GB"/>
        </w:rPr>
        <w:t>.2021</w:t>
      </w:r>
      <w:r w:rsidR="00BA4AD7" w:rsidRPr="00BA4AD7">
        <w:rPr>
          <w:b/>
          <w:bCs/>
          <w:color w:val="000000"/>
          <w:sz w:val="22"/>
          <w:szCs w:val="22"/>
          <w:lang w:val="en-GB"/>
        </w:rPr>
        <w:t>, 1</w:t>
      </w:r>
      <w:r w:rsidR="000159D5">
        <w:rPr>
          <w:b/>
          <w:bCs/>
          <w:color w:val="000000"/>
          <w:sz w:val="22"/>
          <w:szCs w:val="22"/>
          <w:lang w:val="en-GB"/>
        </w:rPr>
        <w:t>1</w:t>
      </w:r>
      <w:r w:rsidR="00BA4AD7" w:rsidRPr="00BA4AD7">
        <w:rPr>
          <w:b/>
          <w:bCs/>
          <w:color w:val="000000"/>
          <w:sz w:val="22"/>
          <w:szCs w:val="22"/>
          <w:lang w:val="en-GB"/>
        </w:rPr>
        <w:t xml:space="preserve">:00 </w:t>
      </w:r>
      <w:proofErr w:type="spellStart"/>
      <w:r w:rsidR="00BA4AD7" w:rsidRPr="00BA4AD7">
        <w:rPr>
          <w:b/>
          <w:bCs/>
          <w:color w:val="000000"/>
          <w:sz w:val="22"/>
          <w:szCs w:val="22"/>
          <w:lang w:val="en-GB"/>
        </w:rPr>
        <w:t>hod</w:t>
      </w:r>
      <w:proofErr w:type="spellEnd"/>
      <w:r w:rsidR="00BA4AD7" w:rsidRPr="00BA4AD7">
        <w:rPr>
          <w:color w:val="000000"/>
          <w:sz w:val="22"/>
          <w:szCs w:val="22"/>
          <w:lang w:val="en-GB"/>
        </w:rPr>
        <w:t xml:space="preserve">. </w:t>
      </w:r>
    </w:p>
    <w:p w:rsidR="007C00C6" w:rsidRDefault="007C00C6" w:rsidP="007C00C6">
      <w:pPr>
        <w:autoSpaceDE w:val="0"/>
        <w:autoSpaceDN w:val="0"/>
        <w:adjustRightInd w:val="0"/>
        <w:jc w:val="both"/>
        <w:rPr>
          <w:b/>
          <w:bCs/>
          <w:color w:val="000000"/>
          <w:sz w:val="22"/>
          <w:szCs w:val="22"/>
        </w:rPr>
      </w:pPr>
    </w:p>
    <w:p w:rsidR="004E57A4" w:rsidRDefault="007C00C6" w:rsidP="007C00C6">
      <w:pPr>
        <w:autoSpaceDE w:val="0"/>
        <w:autoSpaceDN w:val="0"/>
        <w:adjustRightInd w:val="0"/>
        <w:jc w:val="both"/>
        <w:rPr>
          <w:b/>
          <w:bCs/>
          <w:color w:val="000000"/>
          <w:sz w:val="22"/>
          <w:szCs w:val="22"/>
        </w:rPr>
      </w:pPr>
      <w:r>
        <w:rPr>
          <w:b/>
          <w:bCs/>
          <w:color w:val="000000"/>
          <w:sz w:val="22"/>
          <w:szCs w:val="22"/>
        </w:rPr>
        <w:t>14. Spôsob a miesto p</w:t>
      </w:r>
      <w:r w:rsidRPr="0050562B">
        <w:rPr>
          <w:b/>
          <w:bCs/>
          <w:color w:val="000000"/>
          <w:sz w:val="22"/>
          <w:szCs w:val="22"/>
        </w:rPr>
        <w:t xml:space="preserve">redkladanie ponúk: </w:t>
      </w:r>
    </w:p>
    <w:p w:rsidR="007C00C6" w:rsidRPr="0009230C" w:rsidRDefault="004E57A4" w:rsidP="007C00C6">
      <w:pPr>
        <w:autoSpaceDE w:val="0"/>
        <w:autoSpaceDN w:val="0"/>
        <w:adjustRightInd w:val="0"/>
        <w:jc w:val="both"/>
        <w:rPr>
          <w:bCs/>
          <w:color w:val="000000"/>
          <w:sz w:val="22"/>
          <w:szCs w:val="22"/>
        </w:rPr>
      </w:pPr>
      <w:r>
        <w:rPr>
          <w:b/>
          <w:bCs/>
          <w:color w:val="000000"/>
          <w:sz w:val="22"/>
          <w:szCs w:val="22"/>
        </w:rPr>
        <w:t>V</w:t>
      </w:r>
      <w:r w:rsidR="0009230C">
        <w:rPr>
          <w:b/>
          <w:bCs/>
          <w:color w:val="000000"/>
          <w:sz w:val="22"/>
          <w:szCs w:val="22"/>
        </w:rPr>
        <w:t xml:space="preserve"> </w:t>
      </w:r>
      <w:r w:rsidR="0009230C">
        <w:rPr>
          <w:bCs/>
          <w:color w:val="000000"/>
          <w:sz w:val="22"/>
          <w:szCs w:val="22"/>
        </w:rPr>
        <w:t>písomnej forme v zalepenej obálke s názvom „</w:t>
      </w:r>
      <w:r w:rsidR="004A419D">
        <w:rPr>
          <w:bCs/>
          <w:color w:val="000000"/>
          <w:sz w:val="22"/>
          <w:szCs w:val="22"/>
        </w:rPr>
        <w:t>Tlač Senčan</w:t>
      </w:r>
      <w:r w:rsidR="0009230C">
        <w:rPr>
          <w:bCs/>
          <w:color w:val="000000"/>
          <w:sz w:val="22"/>
          <w:szCs w:val="22"/>
        </w:rPr>
        <w:t xml:space="preserve">“ na adresu MsÚ Senec, </w:t>
      </w:r>
      <w:r w:rsidR="005A16BD">
        <w:rPr>
          <w:bCs/>
          <w:color w:val="000000"/>
          <w:sz w:val="22"/>
          <w:szCs w:val="22"/>
        </w:rPr>
        <w:t>Mierové nám. 8, 903 01 Senec</w:t>
      </w:r>
    </w:p>
    <w:p w:rsidR="007C00C6" w:rsidRDefault="007C00C6" w:rsidP="007C00C6">
      <w:pPr>
        <w:autoSpaceDE w:val="0"/>
        <w:autoSpaceDN w:val="0"/>
        <w:adjustRightInd w:val="0"/>
        <w:jc w:val="both"/>
        <w:rPr>
          <w:b/>
          <w:bCs/>
          <w:color w:val="000000"/>
          <w:sz w:val="22"/>
          <w:szCs w:val="22"/>
        </w:rPr>
      </w:pPr>
    </w:p>
    <w:p w:rsidR="007C00C6" w:rsidRDefault="007C00C6" w:rsidP="007C00C6">
      <w:pPr>
        <w:autoSpaceDE w:val="0"/>
        <w:autoSpaceDN w:val="0"/>
        <w:adjustRightInd w:val="0"/>
        <w:jc w:val="both"/>
        <w:rPr>
          <w:b/>
          <w:bCs/>
          <w:color w:val="000000"/>
          <w:sz w:val="22"/>
          <w:szCs w:val="22"/>
        </w:rPr>
      </w:pPr>
      <w:r>
        <w:rPr>
          <w:b/>
          <w:bCs/>
          <w:color w:val="000000"/>
          <w:sz w:val="22"/>
          <w:szCs w:val="22"/>
        </w:rPr>
        <w:t xml:space="preserve">15. Komunikácia: </w:t>
      </w:r>
    </w:p>
    <w:p w:rsidR="004E57A4" w:rsidRPr="005003B4" w:rsidRDefault="004E57A4" w:rsidP="007C00C6">
      <w:pPr>
        <w:autoSpaceDE w:val="0"/>
        <w:autoSpaceDN w:val="0"/>
        <w:adjustRightInd w:val="0"/>
        <w:jc w:val="both"/>
        <w:rPr>
          <w:color w:val="000000"/>
          <w:sz w:val="22"/>
          <w:szCs w:val="22"/>
        </w:rPr>
      </w:pPr>
      <w:r>
        <w:rPr>
          <w:color w:val="000000"/>
          <w:sz w:val="22"/>
          <w:szCs w:val="22"/>
        </w:rPr>
        <w:t xml:space="preserve">Písomnou alebo elektronickou formou. </w:t>
      </w:r>
    </w:p>
    <w:p w:rsidR="007C00C6" w:rsidRPr="00B12144" w:rsidRDefault="007C00C6" w:rsidP="007C00C6">
      <w:pPr>
        <w:autoSpaceDE w:val="0"/>
        <w:autoSpaceDN w:val="0"/>
        <w:adjustRightInd w:val="0"/>
        <w:jc w:val="both"/>
        <w:rPr>
          <w:b/>
          <w:bCs/>
          <w:color w:val="000000"/>
          <w:sz w:val="22"/>
          <w:szCs w:val="22"/>
        </w:rPr>
      </w:pPr>
    </w:p>
    <w:p w:rsidR="007C00C6" w:rsidRDefault="007C00C6" w:rsidP="007C00C6">
      <w:pPr>
        <w:autoSpaceDE w:val="0"/>
        <w:autoSpaceDN w:val="0"/>
        <w:adjustRightInd w:val="0"/>
        <w:jc w:val="both"/>
        <w:rPr>
          <w:b/>
          <w:bCs/>
          <w:color w:val="000000"/>
          <w:sz w:val="22"/>
          <w:szCs w:val="22"/>
        </w:rPr>
      </w:pPr>
      <w:r w:rsidRPr="00582FDA">
        <w:rPr>
          <w:b/>
          <w:bCs/>
          <w:color w:val="000000"/>
          <w:sz w:val="22"/>
          <w:szCs w:val="22"/>
        </w:rPr>
        <w:t>1</w:t>
      </w:r>
      <w:r>
        <w:rPr>
          <w:b/>
          <w:bCs/>
          <w:color w:val="000000"/>
          <w:sz w:val="22"/>
          <w:szCs w:val="22"/>
        </w:rPr>
        <w:t>6</w:t>
      </w:r>
      <w:r w:rsidRPr="00582FDA">
        <w:rPr>
          <w:b/>
          <w:bCs/>
          <w:color w:val="000000"/>
          <w:sz w:val="22"/>
          <w:szCs w:val="22"/>
        </w:rPr>
        <w:t xml:space="preserve">. Kritériá na vyhodnotenie ponúk </w:t>
      </w:r>
      <w:r w:rsidRPr="00092277">
        <w:rPr>
          <w:bCs/>
          <w:color w:val="000000"/>
          <w:sz w:val="22"/>
          <w:szCs w:val="22"/>
        </w:rPr>
        <w:t>s pravidlami ich uplatnenia a spôsob hodnotenia ponúk:</w:t>
      </w:r>
      <w:r>
        <w:rPr>
          <w:b/>
          <w:bCs/>
          <w:color w:val="000000"/>
          <w:sz w:val="22"/>
          <w:szCs w:val="22"/>
        </w:rPr>
        <w:t xml:space="preserve"> </w:t>
      </w:r>
    </w:p>
    <w:p w:rsidR="000159D5" w:rsidRDefault="000159D5" w:rsidP="007C00C6">
      <w:pPr>
        <w:autoSpaceDE w:val="0"/>
        <w:autoSpaceDN w:val="0"/>
        <w:adjustRightInd w:val="0"/>
        <w:jc w:val="both"/>
        <w:rPr>
          <w:color w:val="000000"/>
          <w:sz w:val="22"/>
          <w:szCs w:val="22"/>
        </w:rPr>
      </w:pPr>
      <w:r w:rsidRPr="00582FDA">
        <w:rPr>
          <w:color w:val="000000"/>
          <w:sz w:val="22"/>
          <w:szCs w:val="22"/>
        </w:rPr>
        <w:t xml:space="preserve">Jediným kritériom </w:t>
      </w:r>
      <w:r w:rsidRPr="00582FDA">
        <w:rPr>
          <w:b/>
          <w:color w:val="000000"/>
          <w:sz w:val="22"/>
          <w:szCs w:val="22"/>
        </w:rPr>
        <w:t>je najnižšia cena</w:t>
      </w:r>
      <w:r>
        <w:rPr>
          <w:b/>
          <w:color w:val="000000"/>
          <w:sz w:val="22"/>
          <w:szCs w:val="22"/>
        </w:rPr>
        <w:t xml:space="preserve"> v EUR</w:t>
      </w:r>
      <w:r w:rsidRPr="00582FDA">
        <w:rPr>
          <w:b/>
          <w:color w:val="000000"/>
          <w:sz w:val="22"/>
          <w:szCs w:val="22"/>
        </w:rPr>
        <w:t xml:space="preserve"> s DPH za predmet zákazky</w:t>
      </w:r>
      <w:r w:rsidRPr="00582FDA">
        <w:rPr>
          <w:color w:val="000000"/>
          <w:sz w:val="22"/>
          <w:szCs w:val="22"/>
        </w:rPr>
        <w:t xml:space="preserve">. </w:t>
      </w:r>
      <w:r w:rsidRPr="00D12D31">
        <w:rPr>
          <w:color w:val="000000"/>
          <w:sz w:val="22"/>
          <w:szCs w:val="22"/>
        </w:rPr>
        <w:t xml:space="preserve">Najvýhodnejšia ponuka u tohto kritéria bude ponuka s najnižšou </w:t>
      </w:r>
      <w:r>
        <w:rPr>
          <w:color w:val="000000"/>
          <w:sz w:val="22"/>
          <w:szCs w:val="22"/>
        </w:rPr>
        <w:t>c</w:t>
      </w:r>
      <w:r w:rsidRPr="00D12D31">
        <w:rPr>
          <w:color w:val="000000"/>
          <w:sz w:val="22"/>
          <w:szCs w:val="22"/>
        </w:rPr>
        <w:t>elkovou cenou za predmet zákazky vyjadrená v EUR. Maximálny počet bodov (100) sa pridelí ponuke uchádzača s najnižšou navrhovanou celkovou cenou za predmet zákazky a pri ostatných ponukách sa počet bodov určí úmerou, t.j. počet bodov vyjadrí ako podiel najnižšej navrhovanej celkovej ceny za predmet zákazky a príslušnej vyhodnocovanej ponuky celkovej ceny za predmet zákazky, ktorá sa  prenásobí maximálnym počtom bodov (100) pre uvedené kritérium</w:t>
      </w:r>
      <w:r>
        <w:rPr>
          <w:color w:val="000000"/>
          <w:sz w:val="22"/>
          <w:szCs w:val="22"/>
        </w:rPr>
        <w:t xml:space="preserve">. </w:t>
      </w:r>
      <w:r w:rsidRPr="000159D5">
        <w:rPr>
          <w:b/>
          <w:color w:val="000000"/>
          <w:sz w:val="22"/>
          <w:szCs w:val="22"/>
        </w:rPr>
        <w:t>Cena musí obsahovať variantné riešenie na rozsah pre verzie 24 strán a 28 strán spolu s tlačou a vkladaním jednej obojstranne plnofarebnej strany formátu A4 s programom Mestského kultúrneho strediska.</w:t>
      </w:r>
    </w:p>
    <w:p w:rsidR="007C00C6" w:rsidRPr="00582FDA" w:rsidRDefault="007C00C6" w:rsidP="007C00C6">
      <w:pPr>
        <w:autoSpaceDE w:val="0"/>
        <w:autoSpaceDN w:val="0"/>
        <w:adjustRightInd w:val="0"/>
        <w:ind w:firstLine="708"/>
        <w:jc w:val="both"/>
        <w:rPr>
          <w:color w:val="000000"/>
          <w:sz w:val="22"/>
          <w:szCs w:val="22"/>
        </w:rPr>
      </w:pPr>
    </w:p>
    <w:p w:rsidR="007C00C6" w:rsidRDefault="007C00C6" w:rsidP="007C00C6">
      <w:pPr>
        <w:autoSpaceDE w:val="0"/>
        <w:autoSpaceDN w:val="0"/>
        <w:adjustRightInd w:val="0"/>
        <w:rPr>
          <w:b/>
          <w:bCs/>
          <w:color w:val="000000"/>
          <w:sz w:val="22"/>
          <w:szCs w:val="22"/>
        </w:rPr>
      </w:pPr>
      <w:r w:rsidRPr="00582FDA">
        <w:rPr>
          <w:b/>
          <w:bCs/>
          <w:color w:val="000000"/>
          <w:sz w:val="22"/>
          <w:szCs w:val="22"/>
        </w:rPr>
        <w:t>1</w:t>
      </w:r>
      <w:r>
        <w:rPr>
          <w:b/>
          <w:bCs/>
          <w:color w:val="000000"/>
          <w:sz w:val="22"/>
          <w:szCs w:val="22"/>
        </w:rPr>
        <w:t>7</w:t>
      </w:r>
      <w:r w:rsidRPr="00582FDA">
        <w:rPr>
          <w:b/>
          <w:bCs/>
          <w:color w:val="000000"/>
          <w:sz w:val="22"/>
          <w:szCs w:val="22"/>
        </w:rPr>
        <w:t xml:space="preserve">. </w:t>
      </w:r>
      <w:r>
        <w:rPr>
          <w:b/>
          <w:bCs/>
          <w:color w:val="000000"/>
          <w:sz w:val="22"/>
          <w:szCs w:val="22"/>
        </w:rPr>
        <w:t xml:space="preserve">Obsah ponuky: </w:t>
      </w:r>
    </w:p>
    <w:p w:rsidR="007C00C6" w:rsidRDefault="007C00C6" w:rsidP="004E57A4">
      <w:pPr>
        <w:autoSpaceDE w:val="0"/>
        <w:autoSpaceDN w:val="0"/>
        <w:adjustRightInd w:val="0"/>
        <w:jc w:val="both"/>
        <w:rPr>
          <w:color w:val="000000"/>
          <w:sz w:val="22"/>
          <w:szCs w:val="22"/>
        </w:rPr>
      </w:pPr>
      <w:r>
        <w:rPr>
          <w:color w:val="000000"/>
          <w:sz w:val="22"/>
          <w:szCs w:val="22"/>
        </w:rPr>
        <w:t>Ponuka uchádzača musí obsahovať:</w:t>
      </w:r>
    </w:p>
    <w:p w:rsidR="00757829" w:rsidRPr="00582FDA" w:rsidRDefault="00757829" w:rsidP="007C00C6">
      <w:pPr>
        <w:autoSpaceDE w:val="0"/>
        <w:autoSpaceDN w:val="0"/>
        <w:adjustRightInd w:val="0"/>
        <w:ind w:left="360"/>
        <w:jc w:val="both"/>
        <w:rPr>
          <w:color w:val="000000"/>
          <w:sz w:val="22"/>
          <w:szCs w:val="22"/>
        </w:rPr>
      </w:pPr>
    </w:p>
    <w:p w:rsidR="00C23591" w:rsidRDefault="007C00C6" w:rsidP="00920920">
      <w:pPr>
        <w:autoSpaceDE w:val="0"/>
        <w:autoSpaceDN w:val="0"/>
        <w:adjustRightInd w:val="0"/>
        <w:ind w:left="567" w:hanging="567"/>
        <w:jc w:val="both"/>
        <w:rPr>
          <w:bCs/>
          <w:color w:val="000000"/>
          <w:sz w:val="22"/>
          <w:szCs w:val="22"/>
        </w:rPr>
      </w:pPr>
      <w:r>
        <w:rPr>
          <w:color w:val="000000"/>
          <w:sz w:val="22"/>
          <w:szCs w:val="22"/>
        </w:rPr>
        <w:t>17.1</w:t>
      </w:r>
      <w:r w:rsidRPr="00582FDA">
        <w:rPr>
          <w:color w:val="000000"/>
          <w:sz w:val="22"/>
          <w:szCs w:val="22"/>
        </w:rPr>
        <w:t xml:space="preserve">. </w:t>
      </w:r>
      <w:r w:rsidRPr="00582FDA">
        <w:rPr>
          <w:b/>
          <w:bCs/>
          <w:color w:val="000000"/>
          <w:sz w:val="22"/>
          <w:szCs w:val="22"/>
        </w:rPr>
        <w:t>Návrh uchádzača na plnenie</w:t>
      </w:r>
      <w:r>
        <w:rPr>
          <w:b/>
          <w:bCs/>
          <w:color w:val="000000"/>
          <w:sz w:val="22"/>
          <w:szCs w:val="22"/>
        </w:rPr>
        <w:t xml:space="preserve"> kritéria na vyhodnotenie ponúk </w:t>
      </w:r>
      <w:r w:rsidRPr="0068365D">
        <w:rPr>
          <w:bCs/>
          <w:color w:val="000000"/>
          <w:sz w:val="22"/>
          <w:szCs w:val="22"/>
        </w:rPr>
        <w:t xml:space="preserve">podľa prílohy č. </w:t>
      </w:r>
      <w:r>
        <w:rPr>
          <w:bCs/>
          <w:color w:val="000000"/>
          <w:sz w:val="22"/>
          <w:szCs w:val="22"/>
        </w:rPr>
        <w:t>1</w:t>
      </w:r>
      <w:r w:rsidRPr="0068365D">
        <w:rPr>
          <w:bCs/>
          <w:color w:val="000000"/>
          <w:sz w:val="22"/>
          <w:szCs w:val="22"/>
        </w:rPr>
        <w:t xml:space="preserve"> výzvy</w:t>
      </w:r>
      <w:r>
        <w:rPr>
          <w:bCs/>
          <w:color w:val="000000"/>
          <w:sz w:val="22"/>
          <w:szCs w:val="22"/>
        </w:rPr>
        <w:t xml:space="preserve">. </w:t>
      </w:r>
    </w:p>
    <w:p w:rsidR="000159D5" w:rsidRDefault="000159D5" w:rsidP="004A419D">
      <w:pPr>
        <w:autoSpaceDE w:val="0"/>
        <w:autoSpaceDN w:val="0"/>
        <w:adjustRightInd w:val="0"/>
        <w:jc w:val="both"/>
        <w:rPr>
          <w:bCs/>
          <w:color w:val="000000"/>
          <w:sz w:val="22"/>
          <w:szCs w:val="22"/>
        </w:rPr>
      </w:pPr>
    </w:p>
    <w:p w:rsidR="000159D5" w:rsidRDefault="000159D5" w:rsidP="004A419D">
      <w:pPr>
        <w:autoSpaceDE w:val="0"/>
        <w:autoSpaceDN w:val="0"/>
        <w:adjustRightInd w:val="0"/>
        <w:jc w:val="both"/>
        <w:rPr>
          <w:bCs/>
          <w:color w:val="000000"/>
          <w:sz w:val="22"/>
          <w:szCs w:val="22"/>
        </w:rPr>
      </w:pPr>
    </w:p>
    <w:p w:rsidR="000159D5" w:rsidRDefault="000159D5" w:rsidP="004A419D">
      <w:pPr>
        <w:autoSpaceDE w:val="0"/>
        <w:autoSpaceDN w:val="0"/>
        <w:adjustRightInd w:val="0"/>
        <w:jc w:val="both"/>
        <w:rPr>
          <w:bCs/>
          <w:color w:val="000000"/>
          <w:sz w:val="22"/>
          <w:szCs w:val="22"/>
        </w:rPr>
      </w:pPr>
    </w:p>
    <w:p w:rsidR="007C00C6" w:rsidRPr="008C2F7F" w:rsidRDefault="007C00C6" w:rsidP="004A419D">
      <w:pPr>
        <w:autoSpaceDE w:val="0"/>
        <w:autoSpaceDN w:val="0"/>
        <w:adjustRightInd w:val="0"/>
        <w:jc w:val="both"/>
        <w:rPr>
          <w:b/>
          <w:bCs/>
          <w:color w:val="000000"/>
          <w:sz w:val="22"/>
          <w:szCs w:val="22"/>
        </w:rPr>
      </w:pPr>
      <w:r>
        <w:rPr>
          <w:bCs/>
          <w:color w:val="000000"/>
          <w:sz w:val="22"/>
          <w:szCs w:val="22"/>
        </w:rPr>
        <w:lastRenderedPageBreak/>
        <w:t xml:space="preserve">17.2  </w:t>
      </w:r>
      <w:r w:rsidRPr="008C2F7F">
        <w:rPr>
          <w:b/>
          <w:bCs/>
          <w:color w:val="000000"/>
          <w:sz w:val="22"/>
          <w:szCs w:val="22"/>
        </w:rPr>
        <w:t xml:space="preserve">Podmienky účasti: </w:t>
      </w:r>
    </w:p>
    <w:p w:rsidR="00956A9F" w:rsidRDefault="00956A9F" w:rsidP="007C00C6">
      <w:pPr>
        <w:autoSpaceDE w:val="0"/>
        <w:autoSpaceDN w:val="0"/>
        <w:adjustRightInd w:val="0"/>
        <w:jc w:val="both"/>
        <w:rPr>
          <w:color w:val="000000"/>
          <w:sz w:val="22"/>
          <w:szCs w:val="22"/>
        </w:rPr>
      </w:pPr>
    </w:p>
    <w:p w:rsidR="00956A9F" w:rsidRDefault="00956A9F" w:rsidP="00956A9F">
      <w:pPr>
        <w:autoSpaceDE w:val="0"/>
        <w:autoSpaceDN w:val="0"/>
        <w:adjustRightInd w:val="0"/>
        <w:jc w:val="both"/>
        <w:rPr>
          <w:color w:val="000000"/>
          <w:sz w:val="22"/>
          <w:szCs w:val="22"/>
        </w:rPr>
      </w:pPr>
      <w:r>
        <w:rPr>
          <w:color w:val="000000"/>
          <w:sz w:val="22"/>
          <w:szCs w:val="22"/>
        </w:rPr>
        <w:t>1</w:t>
      </w:r>
      <w:r w:rsidR="00D12D31">
        <w:rPr>
          <w:color w:val="000000"/>
          <w:sz w:val="22"/>
          <w:szCs w:val="22"/>
        </w:rPr>
        <w:t>7</w:t>
      </w:r>
      <w:r>
        <w:rPr>
          <w:color w:val="000000"/>
          <w:sz w:val="22"/>
          <w:szCs w:val="22"/>
        </w:rPr>
        <w:t>.</w:t>
      </w:r>
      <w:r w:rsidR="004A419D">
        <w:rPr>
          <w:color w:val="000000"/>
          <w:sz w:val="22"/>
          <w:szCs w:val="22"/>
        </w:rPr>
        <w:t>2</w:t>
      </w:r>
      <w:r>
        <w:rPr>
          <w:color w:val="000000"/>
          <w:sz w:val="22"/>
          <w:szCs w:val="22"/>
        </w:rPr>
        <w:t>.1</w:t>
      </w:r>
      <w:r w:rsidR="00757829">
        <w:rPr>
          <w:color w:val="000000"/>
          <w:sz w:val="22"/>
          <w:szCs w:val="22"/>
        </w:rPr>
        <w:t xml:space="preserve"> </w:t>
      </w:r>
      <w:r w:rsidRPr="008C2F7F">
        <w:rPr>
          <w:color w:val="000000"/>
          <w:sz w:val="22"/>
          <w:szCs w:val="22"/>
        </w:rPr>
        <w:t>Uchádzač predloží</w:t>
      </w:r>
      <w:r>
        <w:rPr>
          <w:color w:val="000000"/>
          <w:sz w:val="22"/>
          <w:szCs w:val="22"/>
        </w:rPr>
        <w:t xml:space="preserve"> doklady podľa  § 32 ods. 1 zákona o verejnom obstarávaní: </w:t>
      </w:r>
    </w:p>
    <w:p w:rsidR="00956A9F" w:rsidRDefault="00956A9F" w:rsidP="00956A9F">
      <w:pPr>
        <w:autoSpaceDE w:val="0"/>
        <w:autoSpaceDN w:val="0"/>
        <w:adjustRightInd w:val="0"/>
        <w:jc w:val="both"/>
        <w:rPr>
          <w:color w:val="000000"/>
          <w:sz w:val="22"/>
          <w:szCs w:val="22"/>
        </w:rPr>
      </w:pPr>
      <w:r w:rsidRPr="005C7DB5">
        <w:rPr>
          <w:color w:val="000000"/>
          <w:sz w:val="22"/>
          <w:szCs w:val="22"/>
        </w:rPr>
        <w:t>Verejného obstarávania sa môže zúčastniť len ten, kto spĺňa tieto podmienky účasti týkajúce sa osobného postavenia:</w:t>
      </w:r>
    </w:p>
    <w:p w:rsidR="00956A9F" w:rsidRPr="00994B53" w:rsidRDefault="00956A9F" w:rsidP="00956A9F">
      <w:pPr>
        <w:autoSpaceDE w:val="0"/>
        <w:autoSpaceDN w:val="0"/>
        <w:adjustRightInd w:val="0"/>
        <w:jc w:val="both"/>
        <w:rPr>
          <w:color w:val="000000"/>
          <w:sz w:val="22"/>
          <w:szCs w:val="22"/>
        </w:rPr>
      </w:pPr>
      <w:r w:rsidRPr="00994B53">
        <w:rPr>
          <w:color w:val="000000"/>
          <w:sz w:val="22"/>
          <w:szCs w:val="22"/>
        </w:rPr>
        <w:t>a)</w:t>
      </w:r>
      <w:r w:rsidR="004E57A4">
        <w:rPr>
          <w:color w:val="000000"/>
          <w:sz w:val="22"/>
          <w:szCs w:val="22"/>
        </w:rPr>
        <w:t xml:space="preserve"> </w:t>
      </w:r>
      <w:r w:rsidRPr="00994B53">
        <w:rPr>
          <w:color w:val="000000"/>
          <w:sz w:val="22"/>
          <w:szCs w:val="22"/>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956A9F" w:rsidRPr="00994B53" w:rsidRDefault="00956A9F" w:rsidP="00956A9F">
      <w:pPr>
        <w:autoSpaceDE w:val="0"/>
        <w:autoSpaceDN w:val="0"/>
        <w:adjustRightInd w:val="0"/>
        <w:jc w:val="both"/>
        <w:rPr>
          <w:color w:val="000000"/>
          <w:sz w:val="22"/>
          <w:szCs w:val="22"/>
        </w:rPr>
      </w:pPr>
      <w:r w:rsidRPr="00994B53">
        <w:rPr>
          <w:color w:val="000000"/>
          <w:sz w:val="22"/>
          <w:szCs w:val="22"/>
        </w:rPr>
        <w:t>b)</w:t>
      </w:r>
      <w:r w:rsidR="004E57A4">
        <w:rPr>
          <w:color w:val="000000"/>
          <w:sz w:val="22"/>
          <w:szCs w:val="22"/>
        </w:rPr>
        <w:t xml:space="preserve"> </w:t>
      </w:r>
      <w:r w:rsidRPr="00994B53">
        <w:rPr>
          <w:color w:val="000000"/>
          <w:sz w:val="22"/>
          <w:szCs w:val="22"/>
        </w:rPr>
        <w:t>nemá nedoplatky poistného na zdravotné poistenie, sociálne poistenie a príspevkov na starobné dôchodkové sporenie v Slovenskej republike alebo v štáte sídla, miesta podnikania alebo obvyklého pobytu,</w:t>
      </w:r>
    </w:p>
    <w:p w:rsidR="00956A9F" w:rsidRPr="00994B53" w:rsidRDefault="00956A9F" w:rsidP="00956A9F">
      <w:pPr>
        <w:autoSpaceDE w:val="0"/>
        <w:autoSpaceDN w:val="0"/>
        <w:adjustRightInd w:val="0"/>
        <w:jc w:val="both"/>
        <w:rPr>
          <w:color w:val="000000"/>
          <w:sz w:val="22"/>
          <w:szCs w:val="22"/>
        </w:rPr>
      </w:pPr>
      <w:r w:rsidRPr="00994B53">
        <w:rPr>
          <w:color w:val="000000"/>
          <w:sz w:val="22"/>
          <w:szCs w:val="22"/>
        </w:rPr>
        <w:t>c)</w:t>
      </w:r>
      <w:r w:rsidR="004E57A4">
        <w:rPr>
          <w:color w:val="000000"/>
          <w:sz w:val="22"/>
          <w:szCs w:val="22"/>
        </w:rPr>
        <w:t xml:space="preserve"> </w:t>
      </w:r>
      <w:r w:rsidRPr="00994B53">
        <w:rPr>
          <w:color w:val="000000"/>
          <w:sz w:val="22"/>
          <w:szCs w:val="22"/>
        </w:rPr>
        <w:t>nemá daňové nedoplatky v Slovenskej republike alebo v štáte sídla, miesta podnikania alebo obvyklého pobytu,</w:t>
      </w:r>
    </w:p>
    <w:p w:rsidR="00956A9F" w:rsidRPr="00994B53" w:rsidRDefault="00956A9F" w:rsidP="00956A9F">
      <w:pPr>
        <w:autoSpaceDE w:val="0"/>
        <w:autoSpaceDN w:val="0"/>
        <w:adjustRightInd w:val="0"/>
        <w:jc w:val="both"/>
        <w:rPr>
          <w:color w:val="000000"/>
          <w:sz w:val="22"/>
          <w:szCs w:val="22"/>
        </w:rPr>
      </w:pPr>
      <w:r w:rsidRPr="00994B53">
        <w:rPr>
          <w:color w:val="000000"/>
          <w:sz w:val="22"/>
          <w:szCs w:val="22"/>
        </w:rPr>
        <w:t>d)</w:t>
      </w:r>
      <w:r w:rsidR="004E57A4">
        <w:rPr>
          <w:color w:val="000000"/>
          <w:sz w:val="22"/>
          <w:szCs w:val="22"/>
        </w:rPr>
        <w:t xml:space="preserve"> </w:t>
      </w:r>
      <w:r w:rsidRPr="00994B53">
        <w:rPr>
          <w:color w:val="000000"/>
          <w:sz w:val="22"/>
          <w:szCs w:val="22"/>
        </w:rPr>
        <w:t>nebol na jeho majetok vyhlásený konkurz, nie je v reštrukturalizácii, nie je v likvidácii, ani nebolo proti nemu zastavené konkurzné konanie pre nedostatok majetku alebo zrušený konkurz pre nedostatok majetku,</w:t>
      </w:r>
    </w:p>
    <w:p w:rsidR="00956A9F" w:rsidRPr="00994B53" w:rsidRDefault="00D33317" w:rsidP="00956A9F">
      <w:pPr>
        <w:autoSpaceDE w:val="0"/>
        <w:autoSpaceDN w:val="0"/>
        <w:adjustRightInd w:val="0"/>
        <w:jc w:val="both"/>
        <w:rPr>
          <w:color w:val="000000"/>
          <w:sz w:val="22"/>
          <w:szCs w:val="22"/>
        </w:rPr>
      </w:pPr>
      <w:r>
        <w:rPr>
          <w:color w:val="000000"/>
          <w:sz w:val="22"/>
          <w:szCs w:val="22"/>
        </w:rPr>
        <w:t>e)</w:t>
      </w:r>
      <w:r w:rsidR="004E57A4">
        <w:rPr>
          <w:color w:val="000000"/>
          <w:sz w:val="22"/>
          <w:szCs w:val="22"/>
        </w:rPr>
        <w:t xml:space="preserve"> </w:t>
      </w:r>
      <w:r>
        <w:rPr>
          <w:color w:val="000000"/>
          <w:sz w:val="22"/>
          <w:szCs w:val="22"/>
        </w:rPr>
        <w:t>je oprávnený</w:t>
      </w:r>
      <w:r w:rsidR="004A419D">
        <w:rPr>
          <w:color w:val="000000"/>
          <w:sz w:val="22"/>
          <w:szCs w:val="22"/>
        </w:rPr>
        <w:t xml:space="preserve"> uskutočňovať tlačiarenské</w:t>
      </w:r>
      <w:r w:rsidR="00956A9F" w:rsidRPr="00994B53">
        <w:rPr>
          <w:color w:val="000000"/>
          <w:sz w:val="22"/>
          <w:szCs w:val="22"/>
        </w:rPr>
        <w:t xml:space="preserve"> práce,</w:t>
      </w:r>
    </w:p>
    <w:p w:rsidR="00956A9F" w:rsidRPr="00994B53" w:rsidRDefault="00956A9F" w:rsidP="00956A9F">
      <w:pPr>
        <w:autoSpaceDE w:val="0"/>
        <w:autoSpaceDN w:val="0"/>
        <w:adjustRightInd w:val="0"/>
        <w:jc w:val="both"/>
        <w:rPr>
          <w:color w:val="000000"/>
          <w:sz w:val="22"/>
          <w:szCs w:val="22"/>
        </w:rPr>
      </w:pPr>
      <w:r w:rsidRPr="00994B53">
        <w:rPr>
          <w:color w:val="000000"/>
          <w:sz w:val="22"/>
          <w:szCs w:val="22"/>
        </w:rPr>
        <w:t>f)</w:t>
      </w:r>
      <w:r w:rsidR="004E57A4">
        <w:rPr>
          <w:color w:val="000000"/>
          <w:sz w:val="22"/>
          <w:szCs w:val="22"/>
        </w:rPr>
        <w:t xml:space="preserve"> </w:t>
      </w:r>
      <w:r w:rsidRPr="00994B53">
        <w:rPr>
          <w:color w:val="000000"/>
          <w:sz w:val="22"/>
          <w:szCs w:val="22"/>
        </w:rPr>
        <w:t>nemá uložený zákaz účasti vo verejnom obstarávaní potvrdený konečným rozhodnutím v Slovenskej republike alebo v štáte sídla, miesta podnikania alebo obvyklého pobytu,</w:t>
      </w:r>
    </w:p>
    <w:p w:rsidR="00956A9F" w:rsidRPr="00994B53" w:rsidRDefault="00956A9F" w:rsidP="00956A9F">
      <w:pPr>
        <w:autoSpaceDE w:val="0"/>
        <w:autoSpaceDN w:val="0"/>
        <w:adjustRightInd w:val="0"/>
        <w:jc w:val="both"/>
        <w:rPr>
          <w:color w:val="000000"/>
          <w:sz w:val="22"/>
          <w:szCs w:val="22"/>
        </w:rPr>
      </w:pPr>
      <w:r w:rsidRPr="00994B53">
        <w:rPr>
          <w:color w:val="000000"/>
          <w:sz w:val="22"/>
          <w:szCs w:val="22"/>
        </w:rPr>
        <w:t>g)</w:t>
      </w:r>
      <w:r w:rsidR="004E57A4">
        <w:rPr>
          <w:color w:val="000000"/>
          <w:sz w:val="22"/>
          <w:szCs w:val="22"/>
        </w:rPr>
        <w:t xml:space="preserve"> </w:t>
      </w:r>
      <w:r w:rsidRPr="00994B53">
        <w:rPr>
          <w:color w:val="000000"/>
          <w:sz w:val="22"/>
          <w:szCs w:val="22"/>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w:t>
      </w:r>
      <w:r w:rsidR="00D33317">
        <w:rPr>
          <w:color w:val="000000"/>
          <w:sz w:val="22"/>
          <w:szCs w:val="22"/>
        </w:rPr>
        <w:t>atne uložená sankcia</w:t>
      </w:r>
      <w:r w:rsidRPr="00994B53">
        <w:rPr>
          <w:color w:val="000000"/>
          <w:sz w:val="22"/>
          <w:szCs w:val="22"/>
        </w:rPr>
        <w:t>,</w:t>
      </w:r>
    </w:p>
    <w:p w:rsidR="00956A9F" w:rsidRDefault="00956A9F" w:rsidP="00956A9F">
      <w:pPr>
        <w:autoSpaceDE w:val="0"/>
        <w:autoSpaceDN w:val="0"/>
        <w:adjustRightInd w:val="0"/>
        <w:jc w:val="both"/>
        <w:rPr>
          <w:color w:val="000000"/>
          <w:sz w:val="22"/>
          <w:szCs w:val="22"/>
        </w:rPr>
      </w:pPr>
      <w:r w:rsidRPr="00994B53">
        <w:rPr>
          <w:color w:val="000000"/>
          <w:sz w:val="22"/>
          <w:szCs w:val="22"/>
        </w:rPr>
        <w:t>h)</w:t>
      </w:r>
      <w:r w:rsidR="004E57A4">
        <w:rPr>
          <w:color w:val="000000"/>
          <w:sz w:val="22"/>
          <w:szCs w:val="22"/>
        </w:rPr>
        <w:t xml:space="preserve"> </w:t>
      </w:r>
      <w:r w:rsidRPr="00994B53">
        <w:rPr>
          <w:color w:val="000000"/>
          <w:sz w:val="22"/>
          <w:szCs w:val="22"/>
        </w:rPr>
        <w:t>nedopustil sa v predchádzajúcich troch rokoch od vyhlásenia verejného obstarávania závažného porušenia profesi</w:t>
      </w:r>
      <w:r w:rsidR="00D33317">
        <w:rPr>
          <w:color w:val="000000"/>
          <w:sz w:val="22"/>
          <w:szCs w:val="22"/>
        </w:rPr>
        <w:t>jných povinností</w:t>
      </w:r>
      <w:r w:rsidRPr="00994B53">
        <w:rPr>
          <w:color w:val="000000"/>
          <w:sz w:val="22"/>
          <w:szCs w:val="22"/>
        </w:rPr>
        <w:t>.</w:t>
      </w:r>
    </w:p>
    <w:p w:rsidR="00956A9F" w:rsidRPr="005C7DB5" w:rsidRDefault="00956A9F" w:rsidP="00956A9F">
      <w:pPr>
        <w:autoSpaceDE w:val="0"/>
        <w:autoSpaceDN w:val="0"/>
        <w:adjustRightInd w:val="0"/>
        <w:jc w:val="both"/>
        <w:rPr>
          <w:color w:val="000000"/>
          <w:sz w:val="22"/>
          <w:szCs w:val="22"/>
        </w:rPr>
      </w:pPr>
    </w:p>
    <w:p w:rsidR="00956A9F" w:rsidRPr="005C7DB5" w:rsidRDefault="00956A9F" w:rsidP="00956A9F">
      <w:pPr>
        <w:autoSpaceDE w:val="0"/>
        <w:autoSpaceDN w:val="0"/>
        <w:adjustRightInd w:val="0"/>
        <w:jc w:val="both"/>
        <w:rPr>
          <w:color w:val="000000"/>
          <w:sz w:val="22"/>
          <w:szCs w:val="22"/>
        </w:rPr>
      </w:pPr>
      <w:r>
        <w:rPr>
          <w:color w:val="000000"/>
          <w:sz w:val="22"/>
          <w:szCs w:val="22"/>
        </w:rPr>
        <w:t>1</w:t>
      </w:r>
      <w:r w:rsidR="00D12D31">
        <w:rPr>
          <w:color w:val="000000"/>
          <w:sz w:val="22"/>
          <w:szCs w:val="22"/>
        </w:rPr>
        <w:t>7</w:t>
      </w:r>
      <w:r>
        <w:rPr>
          <w:color w:val="000000"/>
          <w:sz w:val="22"/>
          <w:szCs w:val="22"/>
        </w:rPr>
        <w:t>.</w:t>
      </w:r>
      <w:r w:rsidR="004A419D">
        <w:rPr>
          <w:color w:val="000000"/>
          <w:sz w:val="22"/>
          <w:szCs w:val="22"/>
        </w:rPr>
        <w:t>2</w:t>
      </w:r>
      <w:r>
        <w:rPr>
          <w:color w:val="000000"/>
          <w:sz w:val="22"/>
          <w:szCs w:val="22"/>
        </w:rPr>
        <w:t>.2 U</w:t>
      </w:r>
      <w:r w:rsidRPr="005C7DB5">
        <w:rPr>
          <w:color w:val="000000"/>
          <w:sz w:val="22"/>
          <w:szCs w:val="22"/>
        </w:rPr>
        <w:t xml:space="preserve">chádzač  preukazuje splnenie podmienok účasti podľa odseku </w:t>
      </w:r>
      <w:r w:rsidR="004E57A4">
        <w:rPr>
          <w:color w:val="000000"/>
          <w:sz w:val="22"/>
          <w:szCs w:val="22"/>
        </w:rPr>
        <w:t>17.</w:t>
      </w:r>
      <w:r w:rsidR="004A419D">
        <w:rPr>
          <w:color w:val="000000"/>
          <w:sz w:val="22"/>
          <w:szCs w:val="22"/>
        </w:rPr>
        <w:t>2</w:t>
      </w:r>
      <w:r w:rsidR="004E57A4">
        <w:rPr>
          <w:color w:val="000000"/>
          <w:sz w:val="22"/>
          <w:szCs w:val="22"/>
        </w:rPr>
        <w:t>.</w:t>
      </w:r>
      <w:r w:rsidRPr="005C7DB5">
        <w:rPr>
          <w:color w:val="000000"/>
          <w:sz w:val="22"/>
          <w:szCs w:val="22"/>
        </w:rPr>
        <w:t>1</w:t>
      </w:r>
      <w:r w:rsidR="004E57A4">
        <w:rPr>
          <w:color w:val="000000"/>
          <w:sz w:val="22"/>
          <w:szCs w:val="22"/>
        </w:rPr>
        <w:t>, písm. e) a f) nasledovne:</w:t>
      </w:r>
    </w:p>
    <w:p w:rsidR="00956A9F" w:rsidRPr="00994B53" w:rsidRDefault="00956A9F" w:rsidP="00956A9F">
      <w:pPr>
        <w:autoSpaceDE w:val="0"/>
        <w:autoSpaceDN w:val="0"/>
        <w:adjustRightInd w:val="0"/>
        <w:jc w:val="both"/>
        <w:rPr>
          <w:color w:val="000000"/>
          <w:sz w:val="22"/>
          <w:szCs w:val="22"/>
        </w:rPr>
      </w:pPr>
      <w:r>
        <w:rPr>
          <w:color w:val="000000"/>
          <w:sz w:val="22"/>
          <w:szCs w:val="22"/>
        </w:rPr>
        <w:t xml:space="preserve">a) </w:t>
      </w:r>
      <w:r w:rsidRPr="00994B53">
        <w:rPr>
          <w:color w:val="000000"/>
          <w:sz w:val="22"/>
          <w:szCs w:val="22"/>
        </w:rPr>
        <w:t>doloženým dok</w:t>
      </w:r>
      <w:r w:rsidR="00D33317">
        <w:rPr>
          <w:color w:val="000000"/>
          <w:sz w:val="22"/>
          <w:szCs w:val="22"/>
        </w:rPr>
        <w:t>ladom o oprávnení</w:t>
      </w:r>
      <w:r w:rsidR="004A419D">
        <w:rPr>
          <w:color w:val="000000"/>
          <w:sz w:val="22"/>
          <w:szCs w:val="22"/>
        </w:rPr>
        <w:t xml:space="preserve"> uskutočňovať požadované</w:t>
      </w:r>
      <w:r w:rsidR="00D33317">
        <w:rPr>
          <w:color w:val="000000"/>
          <w:sz w:val="22"/>
          <w:szCs w:val="22"/>
        </w:rPr>
        <w:t xml:space="preserve"> práce</w:t>
      </w:r>
      <w:r w:rsidRPr="00994B53">
        <w:rPr>
          <w:color w:val="000000"/>
          <w:sz w:val="22"/>
          <w:szCs w:val="22"/>
        </w:rPr>
        <w:t xml:space="preserve">, </w:t>
      </w:r>
    </w:p>
    <w:p w:rsidR="00956A9F" w:rsidRDefault="004E57A4" w:rsidP="00956A9F">
      <w:pPr>
        <w:autoSpaceDE w:val="0"/>
        <w:autoSpaceDN w:val="0"/>
        <w:adjustRightInd w:val="0"/>
        <w:jc w:val="both"/>
        <w:rPr>
          <w:color w:val="000000"/>
          <w:sz w:val="22"/>
          <w:szCs w:val="22"/>
        </w:rPr>
      </w:pPr>
      <w:r>
        <w:rPr>
          <w:color w:val="000000"/>
          <w:sz w:val="22"/>
          <w:szCs w:val="22"/>
        </w:rPr>
        <w:t>b</w:t>
      </w:r>
      <w:r w:rsidR="00956A9F" w:rsidRPr="00994B53">
        <w:rPr>
          <w:color w:val="000000"/>
          <w:sz w:val="22"/>
          <w:szCs w:val="22"/>
        </w:rPr>
        <w:t>)</w:t>
      </w:r>
      <w:r w:rsidR="00956A9F">
        <w:rPr>
          <w:color w:val="000000"/>
          <w:sz w:val="22"/>
          <w:szCs w:val="22"/>
        </w:rPr>
        <w:t xml:space="preserve"> </w:t>
      </w:r>
      <w:r w:rsidR="00956A9F" w:rsidRPr="00994B53">
        <w:rPr>
          <w:color w:val="000000"/>
          <w:sz w:val="22"/>
          <w:szCs w:val="22"/>
        </w:rPr>
        <w:t>doloženým čestným vyhlásením.</w:t>
      </w:r>
    </w:p>
    <w:p w:rsidR="00956A9F" w:rsidRDefault="00956A9F" w:rsidP="007C00C6">
      <w:pPr>
        <w:autoSpaceDE w:val="0"/>
        <w:autoSpaceDN w:val="0"/>
        <w:adjustRightInd w:val="0"/>
        <w:jc w:val="both"/>
        <w:rPr>
          <w:color w:val="000000"/>
          <w:sz w:val="22"/>
          <w:szCs w:val="22"/>
        </w:rPr>
      </w:pPr>
    </w:p>
    <w:p w:rsidR="00956A9F" w:rsidRPr="00956A9F" w:rsidRDefault="00956A9F" w:rsidP="00956A9F">
      <w:pPr>
        <w:autoSpaceDE w:val="0"/>
        <w:autoSpaceDN w:val="0"/>
        <w:adjustRightInd w:val="0"/>
        <w:jc w:val="both"/>
        <w:rPr>
          <w:color w:val="000000"/>
          <w:sz w:val="22"/>
          <w:szCs w:val="22"/>
        </w:rPr>
      </w:pPr>
      <w:r w:rsidRPr="00956A9F">
        <w:rPr>
          <w:color w:val="000000"/>
          <w:sz w:val="22"/>
          <w:szCs w:val="22"/>
        </w:rPr>
        <w:t xml:space="preserve">Podľa § 34 ods. 1 písm. b) ZVO: Uchádzač predloží zoznam </w:t>
      </w:r>
      <w:r w:rsidR="004A419D">
        <w:rPr>
          <w:color w:val="000000"/>
          <w:sz w:val="22"/>
          <w:szCs w:val="22"/>
        </w:rPr>
        <w:t>podo</w:t>
      </w:r>
      <w:r w:rsidRPr="00956A9F">
        <w:rPr>
          <w:color w:val="000000"/>
          <w:sz w:val="22"/>
          <w:szCs w:val="22"/>
        </w:rPr>
        <w:t>bných prác u</w:t>
      </w:r>
      <w:r w:rsidR="00D33317">
        <w:rPr>
          <w:color w:val="000000"/>
          <w:sz w:val="22"/>
          <w:szCs w:val="22"/>
        </w:rPr>
        <w:t>skutočnených za predchádzajúce</w:t>
      </w:r>
      <w:r w:rsidRPr="00956A9F">
        <w:rPr>
          <w:color w:val="000000"/>
          <w:sz w:val="22"/>
          <w:szCs w:val="22"/>
        </w:rPr>
        <w:t xml:space="preserve"> </w:t>
      </w:r>
      <w:r w:rsidR="00D33317">
        <w:rPr>
          <w:color w:val="000000"/>
          <w:sz w:val="22"/>
          <w:szCs w:val="22"/>
        </w:rPr>
        <w:t>tri</w:t>
      </w:r>
      <w:r w:rsidRPr="00956A9F">
        <w:rPr>
          <w:color w:val="000000"/>
          <w:sz w:val="22"/>
          <w:szCs w:val="22"/>
        </w:rPr>
        <w:t xml:space="preserve"> rok</w:t>
      </w:r>
      <w:r w:rsidR="00D33317">
        <w:rPr>
          <w:color w:val="000000"/>
          <w:sz w:val="22"/>
          <w:szCs w:val="22"/>
        </w:rPr>
        <w:t>y</w:t>
      </w:r>
      <w:r w:rsidRPr="00956A9F">
        <w:rPr>
          <w:color w:val="000000"/>
          <w:sz w:val="22"/>
          <w:szCs w:val="22"/>
        </w:rPr>
        <w:t xml:space="preserve"> od vyhlásenia verejného obstarávania s uvedením cien, miest a lehôt uskutočnenia </w:t>
      </w:r>
      <w:r w:rsidR="004A419D">
        <w:rPr>
          <w:color w:val="000000"/>
          <w:sz w:val="22"/>
          <w:szCs w:val="22"/>
        </w:rPr>
        <w:t>tlačiarenský</w:t>
      </w:r>
      <w:r w:rsidRPr="00956A9F">
        <w:rPr>
          <w:color w:val="000000"/>
          <w:sz w:val="22"/>
          <w:szCs w:val="22"/>
        </w:rPr>
        <w:t>ch prác; zoznam musí byť doplnený potvrdením o</w:t>
      </w:r>
      <w:r w:rsidR="00C23591">
        <w:rPr>
          <w:color w:val="000000"/>
          <w:sz w:val="22"/>
          <w:szCs w:val="22"/>
        </w:rPr>
        <w:t xml:space="preserve"> uspokojivom vykonaní</w:t>
      </w:r>
      <w:r w:rsidRPr="00956A9F">
        <w:rPr>
          <w:color w:val="000000"/>
          <w:sz w:val="22"/>
          <w:szCs w:val="22"/>
        </w:rPr>
        <w:t xml:space="preserve"> prác a zhodnotení uskutočnených prác podľa obchodných podmienok, ak odberateľom</w:t>
      </w:r>
    </w:p>
    <w:p w:rsidR="00956A9F" w:rsidRPr="00956A9F" w:rsidRDefault="00956A9F" w:rsidP="00956A9F">
      <w:pPr>
        <w:autoSpaceDE w:val="0"/>
        <w:autoSpaceDN w:val="0"/>
        <w:adjustRightInd w:val="0"/>
        <w:jc w:val="both"/>
        <w:rPr>
          <w:color w:val="000000"/>
          <w:sz w:val="22"/>
          <w:szCs w:val="22"/>
        </w:rPr>
      </w:pPr>
      <w:r w:rsidRPr="00956A9F">
        <w:rPr>
          <w:color w:val="000000"/>
          <w:sz w:val="22"/>
          <w:szCs w:val="22"/>
        </w:rPr>
        <w:t xml:space="preserve">1.bol verejný obstarávateľ alebo </w:t>
      </w:r>
      <w:r w:rsidR="00046A57">
        <w:rPr>
          <w:color w:val="000000"/>
          <w:sz w:val="22"/>
          <w:szCs w:val="22"/>
        </w:rPr>
        <w:t>obstarávateľ podľa tohto zákona -</w:t>
      </w:r>
      <w:r w:rsidRPr="00956A9F">
        <w:rPr>
          <w:color w:val="000000"/>
          <w:sz w:val="22"/>
          <w:szCs w:val="22"/>
        </w:rPr>
        <w:t xml:space="preserve"> dokladom je referencia,</w:t>
      </w:r>
    </w:p>
    <w:p w:rsidR="00956A9F" w:rsidRPr="00956A9F" w:rsidRDefault="00956A9F" w:rsidP="00956A9F">
      <w:pPr>
        <w:autoSpaceDE w:val="0"/>
        <w:autoSpaceDN w:val="0"/>
        <w:adjustRightInd w:val="0"/>
        <w:jc w:val="both"/>
        <w:rPr>
          <w:color w:val="000000"/>
          <w:sz w:val="22"/>
          <w:szCs w:val="22"/>
        </w:rPr>
      </w:pPr>
      <w:r w:rsidRPr="00956A9F">
        <w:rPr>
          <w:color w:val="000000"/>
          <w:sz w:val="22"/>
          <w:szCs w:val="22"/>
        </w:rPr>
        <w:t>2.bola iná osoba ako verejný obstarávateľ alebo obstarávateľ podľa tohto zákona</w:t>
      </w:r>
      <w:r w:rsidR="00046A57">
        <w:rPr>
          <w:color w:val="000000"/>
          <w:sz w:val="22"/>
          <w:szCs w:val="22"/>
        </w:rPr>
        <w:t xml:space="preserve"> -</w:t>
      </w:r>
      <w:r w:rsidRPr="00956A9F">
        <w:rPr>
          <w:color w:val="000000"/>
          <w:sz w:val="22"/>
          <w:szCs w:val="22"/>
        </w:rPr>
        <w:t xml:space="preserve"> dôkaz o plnení potvrdí odberateľ; ak také potvrdenie uchádzač alebo záujemca nemá k dispozícii, vyhlásením uchádzača alebo záuje</w:t>
      </w:r>
      <w:r w:rsidR="00046A57">
        <w:rPr>
          <w:color w:val="000000"/>
          <w:sz w:val="22"/>
          <w:szCs w:val="22"/>
        </w:rPr>
        <w:t>mcu o ich uskutočnení, doplneným</w:t>
      </w:r>
      <w:r w:rsidRPr="00956A9F">
        <w:rPr>
          <w:color w:val="000000"/>
          <w:sz w:val="22"/>
          <w:szCs w:val="22"/>
        </w:rPr>
        <w:t xml:space="preserve"> </w:t>
      </w:r>
      <w:r w:rsidR="00046A57">
        <w:rPr>
          <w:color w:val="000000"/>
          <w:sz w:val="22"/>
          <w:szCs w:val="22"/>
        </w:rPr>
        <w:t xml:space="preserve">o </w:t>
      </w:r>
      <w:r w:rsidRPr="00956A9F">
        <w:rPr>
          <w:color w:val="000000"/>
          <w:sz w:val="22"/>
          <w:szCs w:val="22"/>
        </w:rPr>
        <w:t>doklad</w:t>
      </w:r>
      <w:r w:rsidR="00046A57">
        <w:rPr>
          <w:color w:val="000000"/>
          <w:sz w:val="22"/>
          <w:szCs w:val="22"/>
        </w:rPr>
        <w:t xml:space="preserve"> preukazujúci</w:t>
      </w:r>
      <w:r w:rsidRPr="00956A9F">
        <w:rPr>
          <w:color w:val="000000"/>
          <w:sz w:val="22"/>
          <w:szCs w:val="22"/>
        </w:rPr>
        <w:t xml:space="preserve"> ich uskutočnenie alebo zmluvný vzťah, na z</w:t>
      </w:r>
      <w:r w:rsidR="00046A57">
        <w:rPr>
          <w:color w:val="000000"/>
          <w:sz w:val="22"/>
          <w:szCs w:val="22"/>
        </w:rPr>
        <w:t>áklade ktorého boli uskutočnené.</w:t>
      </w:r>
    </w:p>
    <w:p w:rsidR="00956A9F" w:rsidRPr="007623EF" w:rsidRDefault="00956A9F" w:rsidP="00956A9F">
      <w:pPr>
        <w:autoSpaceDE w:val="0"/>
        <w:autoSpaceDN w:val="0"/>
        <w:adjustRightInd w:val="0"/>
        <w:jc w:val="both"/>
        <w:rPr>
          <w:color w:val="000000"/>
          <w:sz w:val="22"/>
          <w:szCs w:val="22"/>
          <w:u w:val="single"/>
        </w:rPr>
      </w:pPr>
      <w:r w:rsidRPr="00956A9F">
        <w:rPr>
          <w:color w:val="000000"/>
          <w:sz w:val="22"/>
          <w:szCs w:val="22"/>
        </w:rPr>
        <w:t xml:space="preserve">Minimálna úroveň: </w:t>
      </w:r>
      <w:r w:rsidRPr="007623EF">
        <w:rPr>
          <w:color w:val="000000"/>
          <w:sz w:val="22"/>
          <w:szCs w:val="22"/>
          <w:u w:val="single"/>
        </w:rPr>
        <w:t xml:space="preserve">Uchádzač predloží  min. </w:t>
      </w:r>
      <w:r w:rsidR="00046A57">
        <w:rPr>
          <w:color w:val="000000"/>
          <w:sz w:val="22"/>
          <w:szCs w:val="22"/>
          <w:u w:val="single"/>
        </w:rPr>
        <w:t>2</w:t>
      </w:r>
      <w:r w:rsidRPr="007623EF">
        <w:rPr>
          <w:color w:val="000000"/>
          <w:sz w:val="22"/>
          <w:szCs w:val="22"/>
          <w:u w:val="single"/>
        </w:rPr>
        <w:t xml:space="preserve"> referenci</w:t>
      </w:r>
      <w:r w:rsidR="00046A57">
        <w:rPr>
          <w:color w:val="000000"/>
          <w:sz w:val="22"/>
          <w:szCs w:val="22"/>
          <w:u w:val="single"/>
        </w:rPr>
        <w:t>e</w:t>
      </w:r>
      <w:r w:rsidRPr="007623EF">
        <w:rPr>
          <w:color w:val="000000"/>
          <w:sz w:val="22"/>
          <w:szCs w:val="22"/>
          <w:u w:val="single"/>
        </w:rPr>
        <w:t xml:space="preserve"> na zákazku rovnaké</w:t>
      </w:r>
      <w:r w:rsidR="00C860CA">
        <w:rPr>
          <w:color w:val="000000"/>
          <w:sz w:val="22"/>
          <w:szCs w:val="22"/>
          <w:u w:val="single"/>
        </w:rPr>
        <w:t>ho</w:t>
      </w:r>
      <w:r w:rsidRPr="007623EF">
        <w:rPr>
          <w:color w:val="000000"/>
          <w:sz w:val="22"/>
          <w:szCs w:val="22"/>
          <w:u w:val="single"/>
        </w:rPr>
        <w:t xml:space="preserve"> alebo podobné</w:t>
      </w:r>
      <w:r w:rsidR="00C860CA">
        <w:rPr>
          <w:color w:val="000000"/>
          <w:sz w:val="22"/>
          <w:szCs w:val="22"/>
          <w:u w:val="single"/>
        </w:rPr>
        <w:t>ho carakteru</w:t>
      </w:r>
      <w:bookmarkStart w:id="0" w:name="_GoBack"/>
      <w:bookmarkEnd w:id="0"/>
      <w:r w:rsidRPr="007623EF">
        <w:rPr>
          <w:color w:val="000000"/>
          <w:sz w:val="22"/>
          <w:szCs w:val="22"/>
          <w:u w:val="single"/>
        </w:rPr>
        <w:t xml:space="preserve"> ako je predmet zákazky</w:t>
      </w:r>
      <w:r w:rsidR="00B047BD">
        <w:rPr>
          <w:color w:val="000000"/>
          <w:sz w:val="22"/>
          <w:szCs w:val="22"/>
          <w:u w:val="single"/>
        </w:rPr>
        <w:t>, pričom jedna bude</w:t>
      </w:r>
      <w:r w:rsidRPr="007623EF">
        <w:rPr>
          <w:color w:val="000000"/>
          <w:sz w:val="22"/>
          <w:szCs w:val="22"/>
          <w:u w:val="single"/>
        </w:rPr>
        <w:t xml:space="preserve"> v hodnote min. </w:t>
      </w:r>
      <w:r w:rsidR="00C23591">
        <w:rPr>
          <w:color w:val="000000"/>
          <w:sz w:val="22"/>
          <w:szCs w:val="22"/>
          <w:u w:val="single"/>
        </w:rPr>
        <w:t>2</w:t>
      </w:r>
      <w:r w:rsidR="00046A57">
        <w:rPr>
          <w:color w:val="000000"/>
          <w:sz w:val="22"/>
          <w:szCs w:val="22"/>
          <w:u w:val="single"/>
        </w:rPr>
        <w:t>0 </w:t>
      </w:r>
      <w:r w:rsidRPr="007623EF">
        <w:rPr>
          <w:color w:val="000000"/>
          <w:sz w:val="22"/>
          <w:szCs w:val="22"/>
          <w:u w:val="single"/>
        </w:rPr>
        <w:t>000</w:t>
      </w:r>
      <w:r w:rsidR="00046A57">
        <w:rPr>
          <w:color w:val="000000"/>
          <w:sz w:val="22"/>
          <w:szCs w:val="22"/>
          <w:u w:val="single"/>
        </w:rPr>
        <w:t xml:space="preserve"> €</w:t>
      </w:r>
      <w:r w:rsidRPr="007623EF">
        <w:rPr>
          <w:color w:val="000000"/>
          <w:sz w:val="22"/>
          <w:szCs w:val="22"/>
          <w:u w:val="single"/>
        </w:rPr>
        <w:t xml:space="preserve">  bez DPH. </w:t>
      </w:r>
    </w:p>
    <w:p w:rsidR="00956A9F" w:rsidRDefault="00956A9F" w:rsidP="007C00C6">
      <w:pPr>
        <w:autoSpaceDE w:val="0"/>
        <w:autoSpaceDN w:val="0"/>
        <w:adjustRightInd w:val="0"/>
        <w:jc w:val="both"/>
        <w:rPr>
          <w:color w:val="000000"/>
          <w:sz w:val="22"/>
          <w:szCs w:val="22"/>
        </w:rPr>
      </w:pPr>
    </w:p>
    <w:p w:rsidR="007C00C6" w:rsidRPr="004F45B6" w:rsidRDefault="007C00C6" w:rsidP="007C00C6">
      <w:pPr>
        <w:autoSpaceDE w:val="0"/>
        <w:autoSpaceDN w:val="0"/>
        <w:adjustRightInd w:val="0"/>
        <w:rPr>
          <w:b/>
          <w:color w:val="000000"/>
          <w:sz w:val="22"/>
          <w:szCs w:val="22"/>
        </w:rPr>
      </w:pPr>
      <w:r w:rsidRPr="004F45B6">
        <w:rPr>
          <w:b/>
          <w:color w:val="000000"/>
          <w:sz w:val="22"/>
          <w:szCs w:val="22"/>
        </w:rPr>
        <w:t>1</w:t>
      </w:r>
      <w:r w:rsidR="00D12D31">
        <w:rPr>
          <w:b/>
          <w:color w:val="000000"/>
          <w:sz w:val="22"/>
          <w:szCs w:val="22"/>
        </w:rPr>
        <w:t>8</w:t>
      </w:r>
      <w:r w:rsidRPr="004F45B6">
        <w:rPr>
          <w:b/>
          <w:color w:val="000000"/>
          <w:sz w:val="22"/>
          <w:szCs w:val="22"/>
        </w:rPr>
        <w:t>. Vyhradenie práva</w:t>
      </w:r>
    </w:p>
    <w:p w:rsidR="00D12D31" w:rsidRDefault="007C00C6" w:rsidP="007623EF">
      <w:pPr>
        <w:autoSpaceDE w:val="0"/>
        <w:autoSpaceDN w:val="0"/>
        <w:adjustRightInd w:val="0"/>
        <w:jc w:val="both"/>
        <w:rPr>
          <w:color w:val="000000"/>
          <w:sz w:val="22"/>
          <w:szCs w:val="22"/>
          <w:u w:val="single"/>
        </w:rPr>
      </w:pPr>
      <w:r>
        <w:rPr>
          <w:color w:val="000000"/>
          <w:sz w:val="22"/>
          <w:szCs w:val="22"/>
        </w:rPr>
        <w:t xml:space="preserve">1. </w:t>
      </w:r>
      <w:r w:rsidR="00D12D31" w:rsidRPr="00D12D31">
        <w:rPr>
          <w:color w:val="000000"/>
          <w:sz w:val="22"/>
          <w:szCs w:val="22"/>
        </w:rPr>
        <w:t>Verejný obstarávateľ si vyhradzuje právo</w:t>
      </w:r>
      <w:r w:rsidR="00D12D31" w:rsidRPr="00D12D31">
        <w:t xml:space="preserve"> </w:t>
      </w:r>
      <w:r w:rsidR="00D12D31" w:rsidRPr="00D12D31">
        <w:rPr>
          <w:color w:val="000000"/>
          <w:sz w:val="22"/>
          <w:szCs w:val="22"/>
        </w:rPr>
        <w:t>postupovať pri vyhodnotení ponúk v súlade s § 112 ods. 6 zákona o verejnom obstarávaní  a to vzhľadom na nepoužitie elektronickej aukcie, vyhodnotenie splnenia podmienok účasti a vyhodnotenie ponúk z hľadiska splnenia požiadaviek na predmet zákazky sa uskutoční po vyhodnotení ponúk na základe kritérií na vyhodnotenie ponúk</w:t>
      </w:r>
      <w:r w:rsidR="00D12D31">
        <w:rPr>
          <w:color w:val="000000"/>
          <w:sz w:val="22"/>
          <w:szCs w:val="22"/>
        </w:rPr>
        <w:t xml:space="preserve"> V nadväznosti na § 55 ods</w:t>
      </w:r>
      <w:r w:rsidR="007623EF">
        <w:rPr>
          <w:color w:val="000000"/>
          <w:sz w:val="22"/>
          <w:szCs w:val="22"/>
        </w:rPr>
        <w:t xml:space="preserve">. </w:t>
      </w:r>
      <w:r w:rsidR="00D12D31">
        <w:rPr>
          <w:color w:val="000000"/>
          <w:sz w:val="22"/>
          <w:szCs w:val="22"/>
        </w:rPr>
        <w:t xml:space="preserve">1 zákona o verejnom obstarávaní </w:t>
      </w:r>
      <w:r w:rsidR="00D12D31" w:rsidRPr="007623EF">
        <w:rPr>
          <w:color w:val="000000"/>
          <w:sz w:val="22"/>
          <w:szCs w:val="22"/>
        </w:rPr>
        <w:t xml:space="preserve">teda verejný obstarávateľ </w:t>
      </w:r>
      <w:r w:rsidR="00D12D31" w:rsidRPr="007623EF">
        <w:rPr>
          <w:color w:val="000000"/>
          <w:sz w:val="22"/>
          <w:szCs w:val="22"/>
          <w:u w:val="single"/>
        </w:rPr>
        <w:t xml:space="preserve">vyhodnotí </w:t>
      </w:r>
      <w:r w:rsidR="007623EF" w:rsidRPr="007623EF">
        <w:rPr>
          <w:color w:val="000000"/>
          <w:sz w:val="22"/>
          <w:szCs w:val="22"/>
          <w:u w:val="single"/>
        </w:rPr>
        <w:t>u</w:t>
      </w:r>
      <w:r w:rsidR="00D12D31" w:rsidRPr="007623EF">
        <w:rPr>
          <w:color w:val="000000"/>
          <w:sz w:val="22"/>
          <w:szCs w:val="22"/>
          <w:u w:val="single"/>
        </w:rPr>
        <w:t xml:space="preserve"> uchádzača, ktorý sa umi</w:t>
      </w:r>
      <w:r w:rsidR="004E57A4">
        <w:rPr>
          <w:color w:val="000000"/>
          <w:sz w:val="22"/>
          <w:szCs w:val="22"/>
          <w:u w:val="single"/>
        </w:rPr>
        <w:t>estnil na prvom mieste v poradí</w:t>
      </w:r>
      <w:r w:rsidR="00D12D31" w:rsidRPr="007623EF">
        <w:rPr>
          <w:color w:val="000000"/>
          <w:sz w:val="22"/>
          <w:szCs w:val="22"/>
          <w:u w:val="single"/>
        </w:rPr>
        <w:t xml:space="preserve"> splnenie podmienok účasti a požiadaviek na predmet zákazky. </w:t>
      </w:r>
    </w:p>
    <w:p w:rsidR="00C23591" w:rsidRDefault="00C23591" w:rsidP="007623EF">
      <w:pPr>
        <w:autoSpaceDE w:val="0"/>
        <w:autoSpaceDN w:val="0"/>
        <w:adjustRightInd w:val="0"/>
        <w:jc w:val="both"/>
        <w:rPr>
          <w:color w:val="000000"/>
          <w:sz w:val="22"/>
          <w:szCs w:val="22"/>
          <w:u w:val="single"/>
        </w:rPr>
      </w:pPr>
    </w:p>
    <w:p w:rsidR="00C23591" w:rsidRPr="007623EF" w:rsidRDefault="00C23591" w:rsidP="007623EF">
      <w:pPr>
        <w:autoSpaceDE w:val="0"/>
        <w:autoSpaceDN w:val="0"/>
        <w:adjustRightInd w:val="0"/>
        <w:jc w:val="both"/>
        <w:rPr>
          <w:color w:val="000000"/>
          <w:sz w:val="22"/>
          <w:szCs w:val="22"/>
          <w:u w:val="single"/>
        </w:rPr>
      </w:pPr>
    </w:p>
    <w:p w:rsidR="007C00C6" w:rsidRDefault="00D12D31" w:rsidP="00C23591">
      <w:pPr>
        <w:autoSpaceDE w:val="0"/>
        <w:autoSpaceDN w:val="0"/>
        <w:adjustRightInd w:val="0"/>
        <w:jc w:val="both"/>
        <w:rPr>
          <w:color w:val="000000"/>
          <w:sz w:val="22"/>
          <w:szCs w:val="22"/>
        </w:rPr>
      </w:pPr>
      <w:r>
        <w:rPr>
          <w:color w:val="000000"/>
          <w:sz w:val="22"/>
          <w:szCs w:val="22"/>
        </w:rPr>
        <w:lastRenderedPageBreak/>
        <w:t>2.</w:t>
      </w:r>
      <w:r w:rsidR="007C00C6" w:rsidRPr="004F45B6">
        <w:rPr>
          <w:color w:val="000000"/>
          <w:sz w:val="22"/>
          <w:szCs w:val="22"/>
        </w:rPr>
        <w:t>Verejný obstarávateľ úspešnému uchádzačovi oznámi, že jeho ponuka uspela, ostatným uchádzačom oznámi, že neboli úspešní.</w:t>
      </w:r>
    </w:p>
    <w:p w:rsidR="004E57A4" w:rsidRDefault="00D12D31" w:rsidP="00664675">
      <w:pPr>
        <w:autoSpaceDE w:val="0"/>
        <w:autoSpaceDN w:val="0"/>
        <w:adjustRightInd w:val="0"/>
        <w:jc w:val="both"/>
        <w:rPr>
          <w:color w:val="000000"/>
          <w:sz w:val="22"/>
          <w:szCs w:val="22"/>
        </w:rPr>
      </w:pPr>
      <w:r>
        <w:rPr>
          <w:color w:val="000000"/>
          <w:sz w:val="22"/>
          <w:szCs w:val="22"/>
        </w:rPr>
        <w:t>3</w:t>
      </w:r>
      <w:r w:rsidR="00664675">
        <w:rPr>
          <w:color w:val="000000"/>
          <w:sz w:val="22"/>
          <w:szCs w:val="22"/>
        </w:rPr>
        <w:t xml:space="preserve">. </w:t>
      </w:r>
      <w:r w:rsidR="00664675" w:rsidRPr="00014FEB">
        <w:rPr>
          <w:color w:val="000000"/>
          <w:sz w:val="22"/>
          <w:szCs w:val="22"/>
        </w:rPr>
        <w:t>Verejný obstarávateľ upozorňuje, že najneskôr k dátumu podpisu zmluvy o dielo je úspešný uchádzač povinný predložiť verejnému obs</w:t>
      </w:r>
      <w:r w:rsidR="00C23591">
        <w:rPr>
          <w:color w:val="000000"/>
          <w:sz w:val="22"/>
          <w:szCs w:val="22"/>
        </w:rPr>
        <w:t>tarávateľovi poistný certifikát</w:t>
      </w:r>
      <w:r w:rsidR="00664675" w:rsidRPr="00014FEB">
        <w:rPr>
          <w:color w:val="000000"/>
          <w:sz w:val="22"/>
          <w:szCs w:val="22"/>
        </w:rPr>
        <w:t xml:space="preserve"> alebo poistnú zmluvu na poistenie zodpovednosti za škody spôsobené tretej osobe v súvislosti s výkonom poistenej činnosti, vo výške </w:t>
      </w:r>
    </w:p>
    <w:p w:rsidR="00664675" w:rsidRDefault="00664675" w:rsidP="00664675">
      <w:pPr>
        <w:autoSpaceDE w:val="0"/>
        <w:autoSpaceDN w:val="0"/>
        <w:adjustRightInd w:val="0"/>
        <w:jc w:val="both"/>
        <w:rPr>
          <w:color w:val="000000"/>
          <w:sz w:val="22"/>
          <w:szCs w:val="22"/>
        </w:rPr>
      </w:pPr>
      <w:r w:rsidRPr="00014FEB">
        <w:rPr>
          <w:color w:val="000000"/>
          <w:sz w:val="22"/>
          <w:szCs w:val="22"/>
        </w:rPr>
        <w:t>minimálne zmluvnej ceny diela s DPH, platnú počas celej doby plnenia zmluvy o dielo. Doklad preukazujúci uvedené skutočnosti bude prílohou zmluvy o dielo.</w:t>
      </w:r>
    </w:p>
    <w:p w:rsidR="007C00C6" w:rsidRDefault="007C00C6" w:rsidP="007C00C6">
      <w:pPr>
        <w:autoSpaceDE w:val="0"/>
        <w:autoSpaceDN w:val="0"/>
        <w:adjustRightInd w:val="0"/>
        <w:rPr>
          <w:color w:val="000000"/>
          <w:sz w:val="22"/>
          <w:szCs w:val="22"/>
        </w:rPr>
      </w:pPr>
    </w:p>
    <w:p w:rsidR="004E57A4" w:rsidRDefault="004E57A4" w:rsidP="007C00C6">
      <w:pPr>
        <w:autoSpaceDE w:val="0"/>
        <w:autoSpaceDN w:val="0"/>
        <w:adjustRightInd w:val="0"/>
        <w:rPr>
          <w:color w:val="000000"/>
          <w:sz w:val="22"/>
          <w:szCs w:val="22"/>
        </w:rPr>
      </w:pPr>
    </w:p>
    <w:p w:rsidR="007C00C6" w:rsidRDefault="007C00C6" w:rsidP="007C00C6">
      <w:pPr>
        <w:autoSpaceDE w:val="0"/>
        <w:autoSpaceDN w:val="0"/>
        <w:adjustRightInd w:val="0"/>
        <w:rPr>
          <w:color w:val="000000"/>
          <w:sz w:val="22"/>
          <w:szCs w:val="22"/>
        </w:rPr>
      </w:pPr>
      <w:r>
        <w:rPr>
          <w:color w:val="000000"/>
          <w:sz w:val="22"/>
          <w:szCs w:val="22"/>
        </w:rPr>
        <w:t>V</w:t>
      </w:r>
      <w:r w:rsidR="004E57A4">
        <w:rPr>
          <w:color w:val="000000"/>
          <w:sz w:val="22"/>
          <w:szCs w:val="22"/>
        </w:rPr>
        <w:t> </w:t>
      </w:r>
      <w:r>
        <w:rPr>
          <w:color w:val="000000"/>
          <w:sz w:val="22"/>
          <w:szCs w:val="22"/>
        </w:rPr>
        <w:t>Senci</w:t>
      </w:r>
      <w:r w:rsidR="004E57A4">
        <w:rPr>
          <w:color w:val="000000"/>
          <w:sz w:val="22"/>
          <w:szCs w:val="22"/>
        </w:rPr>
        <w:t>,</w:t>
      </w:r>
      <w:r>
        <w:rPr>
          <w:color w:val="000000"/>
          <w:sz w:val="22"/>
          <w:szCs w:val="22"/>
        </w:rPr>
        <w:t xml:space="preserve"> </w:t>
      </w:r>
      <w:r w:rsidR="00CD38AD">
        <w:rPr>
          <w:color w:val="000000"/>
          <w:sz w:val="22"/>
          <w:szCs w:val="22"/>
        </w:rPr>
        <w:t>1</w:t>
      </w:r>
      <w:r w:rsidR="000159D5">
        <w:rPr>
          <w:color w:val="000000"/>
          <w:sz w:val="22"/>
          <w:szCs w:val="22"/>
        </w:rPr>
        <w:t>2</w:t>
      </w:r>
      <w:r w:rsidR="000229F9">
        <w:rPr>
          <w:color w:val="000000"/>
          <w:sz w:val="22"/>
          <w:szCs w:val="22"/>
        </w:rPr>
        <w:t>.0</w:t>
      </w:r>
      <w:r w:rsidR="00CD38AD">
        <w:rPr>
          <w:color w:val="000000"/>
          <w:sz w:val="22"/>
          <w:szCs w:val="22"/>
        </w:rPr>
        <w:t>7</w:t>
      </w:r>
      <w:r w:rsidR="000229F9">
        <w:rPr>
          <w:color w:val="000000"/>
          <w:sz w:val="22"/>
          <w:szCs w:val="22"/>
        </w:rPr>
        <w:t>.</w:t>
      </w:r>
      <w:r>
        <w:rPr>
          <w:color w:val="000000"/>
          <w:sz w:val="22"/>
          <w:szCs w:val="22"/>
        </w:rPr>
        <w:t>2020</w:t>
      </w:r>
    </w:p>
    <w:p w:rsidR="00F65A3C" w:rsidRDefault="00F65A3C" w:rsidP="007C00C6">
      <w:pPr>
        <w:autoSpaceDE w:val="0"/>
        <w:autoSpaceDN w:val="0"/>
        <w:adjustRightInd w:val="0"/>
        <w:rPr>
          <w:color w:val="000000"/>
          <w:sz w:val="22"/>
          <w:szCs w:val="22"/>
        </w:rPr>
      </w:pPr>
    </w:p>
    <w:p w:rsidR="004E57A4" w:rsidRDefault="004E57A4" w:rsidP="007C00C6">
      <w:pPr>
        <w:autoSpaceDE w:val="0"/>
        <w:autoSpaceDN w:val="0"/>
        <w:adjustRightInd w:val="0"/>
        <w:rPr>
          <w:color w:val="000000"/>
          <w:sz w:val="22"/>
          <w:szCs w:val="22"/>
        </w:rPr>
      </w:pPr>
    </w:p>
    <w:p w:rsidR="004E57A4" w:rsidRDefault="004E57A4" w:rsidP="007C00C6">
      <w:pPr>
        <w:autoSpaceDE w:val="0"/>
        <w:autoSpaceDN w:val="0"/>
        <w:adjustRightInd w:val="0"/>
        <w:rPr>
          <w:color w:val="000000"/>
          <w:sz w:val="22"/>
          <w:szCs w:val="22"/>
        </w:rPr>
      </w:pPr>
    </w:p>
    <w:p w:rsidR="004E57A4" w:rsidRDefault="004E57A4" w:rsidP="007C00C6">
      <w:pPr>
        <w:autoSpaceDE w:val="0"/>
        <w:autoSpaceDN w:val="0"/>
        <w:adjustRightInd w:val="0"/>
        <w:rPr>
          <w:color w:val="000000"/>
          <w:sz w:val="22"/>
          <w:szCs w:val="22"/>
        </w:rPr>
      </w:pPr>
    </w:p>
    <w:p w:rsidR="00F65A3C" w:rsidRDefault="00F65A3C" w:rsidP="007C00C6">
      <w:pPr>
        <w:autoSpaceDE w:val="0"/>
        <w:autoSpaceDN w:val="0"/>
        <w:adjustRightInd w:val="0"/>
        <w:rPr>
          <w:color w:val="000000"/>
          <w:sz w:val="22"/>
          <w:szCs w:val="22"/>
        </w:rPr>
      </w:pPr>
    </w:p>
    <w:p w:rsidR="00F65A3C" w:rsidRDefault="00F65A3C" w:rsidP="007C00C6">
      <w:pPr>
        <w:autoSpaceDE w:val="0"/>
        <w:autoSpaceDN w:val="0"/>
        <w:adjustRightInd w:val="0"/>
        <w:rPr>
          <w:color w:val="000000"/>
          <w:sz w:val="22"/>
          <w:szCs w:val="22"/>
        </w:rPr>
      </w:pPr>
    </w:p>
    <w:p w:rsidR="007C00C6" w:rsidRPr="005C5BD8" w:rsidRDefault="007C00C6" w:rsidP="007C00C6">
      <w:pPr>
        <w:tabs>
          <w:tab w:val="left" w:pos="284"/>
        </w:tabs>
      </w:pPr>
      <w:r w:rsidRPr="00582FDA">
        <w:rPr>
          <w:sz w:val="22"/>
          <w:szCs w:val="22"/>
        </w:rPr>
        <w:t xml:space="preserve">                                                                      </w:t>
      </w:r>
      <w:r w:rsidRPr="00582FDA">
        <w:rPr>
          <w:sz w:val="22"/>
          <w:szCs w:val="22"/>
        </w:rPr>
        <w:tab/>
      </w:r>
      <w:r w:rsidRPr="00582FDA">
        <w:rPr>
          <w:sz w:val="22"/>
          <w:szCs w:val="22"/>
        </w:rPr>
        <w:tab/>
        <w:t xml:space="preserve">    </w:t>
      </w:r>
      <w:r w:rsidRPr="00582FDA">
        <w:rPr>
          <w:sz w:val="22"/>
          <w:szCs w:val="22"/>
        </w:rPr>
        <w:tab/>
      </w:r>
      <w:r w:rsidRPr="005C5BD8">
        <w:t>........................................................</w:t>
      </w:r>
    </w:p>
    <w:p w:rsidR="007C00C6" w:rsidRDefault="007C00C6" w:rsidP="007C00C6">
      <w:pPr>
        <w:tabs>
          <w:tab w:val="left" w:pos="284"/>
        </w:tabs>
      </w:pPr>
      <w:r w:rsidRPr="005C5BD8">
        <w:t xml:space="preserve">        </w:t>
      </w:r>
      <w:r>
        <w:tab/>
      </w:r>
      <w:r>
        <w:tab/>
      </w:r>
      <w:r>
        <w:tab/>
      </w:r>
      <w:r>
        <w:tab/>
      </w:r>
      <w:r>
        <w:tab/>
      </w:r>
      <w:r>
        <w:tab/>
      </w:r>
      <w:r>
        <w:tab/>
      </w:r>
      <w:r>
        <w:tab/>
      </w:r>
      <w:r>
        <w:tab/>
      </w:r>
      <w:r w:rsidRPr="008042E8">
        <w:t>Ing. Dušan Badinský</w:t>
      </w:r>
    </w:p>
    <w:p w:rsidR="00F65A3C" w:rsidRDefault="007C00C6" w:rsidP="00046A57">
      <w:pPr>
        <w:tabs>
          <w:tab w:val="left" w:pos="284"/>
        </w:tabs>
        <w:rPr>
          <w:sz w:val="22"/>
          <w:szCs w:val="22"/>
        </w:rPr>
      </w:pPr>
      <w:r>
        <w:tab/>
      </w:r>
      <w:r>
        <w:tab/>
      </w:r>
      <w:r>
        <w:tab/>
      </w:r>
      <w:r>
        <w:tab/>
      </w:r>
      <w:r>
        <w:tab/>
      </w:r>
      <w:r>
        <w:tab/>
      </w:r>
      <w:r>
        <w:tab/>
      </w:r>
      <w:r>
        <w:tab/>
      </w:r>
      <w:r>
        <w:tab/>
      </w:r>
      <w:r>
        <w:tab/>
        <w:t>primátor mesta Senec</w:t>
      </w:r>
    </w:p>
    <w:p w:rsidR="007C00C6" w:rsidRDefault="007C00C6" w:rsidP="007C00C6">
      <w:pPr>
        <w:tabs>
          <w:tab w:val="left" w:pos="2310"/>
          <w:tab w:val="left" w:pos="5925"/>
        </w:tabs>
        <w:rPr>
          <w:sz w:val="22"/>
          <w:szCs w:val="22"/>
        </w:rPr>
      </w:pPr>
      <w:r w:rsidRPr="00582FDA">
        <w:rPr>
          <w:sz w:val="22"/>
          <w:szCs w:val="22"/>
        </w:rPr>
        <w:tab/>
      </w:r>
      <w:r w:rsidRPr="00582FDA">
        <w:rPr>
          <w:sz w:val="22"/>
          <w:szCs w:val="22"/>
        </w:rPr>
        <w:tab/>
      </w:r>
      <w:r w:rsidRPr="00582FDA">
        <w:rPr>
          <w:sz w:val="22"/>
          <w:szCs w:val="22"/>
        </w:rPr>
        <w:tab/>
      </w:r>
      <w:r>
        <w:rPr>
          <w:sz w:val="22"/>
          <w:szCs w:val="22"/>
        </w:rPr>
        <w:t xml:space="preserve">      </w:t>
      </w:r>
      <w:r w:rsidRPr="00582FDA">
        <w:rPr>
          <w:sz w:val="22"/>
          <w:szCs w:val="22"/>
        </w:rPr>
        <w:t xml:space="preserve">  </w:t>
      </w:r>
      <w:r>
        <w:rPr>
          <w:sz w:val="22"/>
          <w:szCs w:val="22"/>
        </w:rPr>
        <w:tab/>
      </w:r>
      <w:r>
        <w:rPr>
          <w:sz w:val="22"/>
          <w:szCs w:val="22"/>
        </w:rPr>
        <w:tab/>
      </w:r>
    </w:p>
    <w:p w:rsidR="004E57A4" w:rsidRDefault="004E57A4" w:rsidP="007C00C6">
      <w:pPr>
        <w:tabs>
          <w:tab w:val="left" w:pos="2310"/>
          <w:tab w:val="left" w:pos="5925"/>
        </w:tabs>
        <w:rPr>
          <w:sz w:val="22"/>
          <w:szCs w:val="22"/>
        </w:rPr>
      </w:pPr>
    </w:p>
    <w:p w:rsidR="004E57A4" w:rsidRDefault="004E57A4" w:rsidP="007C00C6">
      <w:pPr>
        <w:tabs>
          <w:tab w:val="left" w:pos="2310"/>
          <w:tab w:val="left" w:pos="5925"/>
        </w:tabs>
        <w:rPr>
          <w:sz w:val="22"/>
          <w:szCs w:val="22"/>
        </w:rPr>
      </w:pPr>
    </w:p>
    <w:p w:rsidR="004E57A4" w:rsidRDefault="004E57A4" w:rsidP="007C00C6">
      <w:pPr>
        <w:tabs>
          <w:tab w:val="left" w:pos="2310"/>
          <w:tab w:val="left" w:pos="5925"/>
        </w:tabs>
        <w:rPr>
          <w:sz w:val="22"/>
          <w:szCs w:val="22"/>
        </w:rPr>
      </w:pPr>
    </w:p>
    <w:p w:rsidR="004E57A4" w:rsidRDefault="004E57A4" w:rsidP="007C00C6">
      <w:pPr>
        <w:tabs>
          <w:tab w:val="left" w:pos="2310"/>
          <w:tab w:val="left" w:pos="5925"/>
        </w:tabs>
        <w:rPr>
          <w:sz w:val="22"/>
          <w:szCs w:val="22"/>
        </w:rPr>
      </w:pPr>
    </w:p>
    <w:p w:rsidR="00C23591" w:rsidRDefault="00C23591" w:rsidP="007C00C6">
      <w:pPr>
        <w:tabs>
          <w:tab w:val="left" w:pos="2310"/>
          <w:tab w:val="left" w:pos="5925"/>
        </w:tabs>
        <w:rPr>
          <w:sz w:val="22"/>
          <w:szCs w:val="22"/>
        </w:rPr>
      </w:pPr>
    </w:p>
    <w:p w:rsidR="00C23591" w:rsidRDefault="00C23591" w:rsidP="007C00C6">
      <w:pPr>
        <w:tabs>
          <w:tab w:val="left" w:pos="2310"/>
          <w:tab w:val="left" w:pos="5925"/>
        </w:tabs>
        <w:rPr>
          <w:sz w:val="22"/>
          <w:szCs w:val="22"/>
        </w:rPr>
      </w:pPr>
    </w:p>
    <w:p w:rsidR="00C23591" w:rsidRDefault="00C23591" w:rsidP="007C00C6">
      <w:pPr>
        <w:tabs>
          <w:tab w:val="left" w:pos="2310"/>
          <w:tab w:val="left" w:pos="5925"/>
        </w:tabs>
        <w:rPr>
          <w:sz w:val="22"/>
          <w:szCs w:val="22"/>
        </w:rPr>
      </w:pPr>
    </w:p>
    <w:p w:rsidR="00C23591" w:rsidRDefault="00C23591" w:rsidP="007C00C6">
      <w:pPr>
        <w:tabs>
          <w:tab w:val="left" w:pos="2310"/>
          <w:tab w:val="left" w:pos="5925"/>
        </w:tabs>
        <w:rPr>
          <w:sz w:val="22"/>
          <w:szCs w:val="22"/>
        </w:rPr>
      </w:pPr>
    </w:p>
    <w:p w:rsidR="00C23591" w:rsidRDefault="00C23591" w:rsidP="007C00C6">
      <w:pPr>
        <w:tabs>
          <w:tab w:val="left" w:pos="2310"/>
          <w:tab w:val="left" w:pos="5925"/>
        </w:tabs>
        <w:rPr>
          <w:sz w:val="22"/>
          <w:szCs w:val="22"/>
        </w:rPr>
      </w:pPr>
    </w:p>
    <w:p w:rsidR="00C23591" w:rsidRDefault="00C23591" w:rsidP="007C00C6">
      <w:pPr>
        <w:tabs>
          <w:tab w:val="left" w:pos="2310"/>
          <w:tab w:val="left" w:pos="5925"/>
        </w:tabs>
        <w:rPr>
          <w:sz w:val="22"/>
          <w:szCs w:val="22"/>
        </w:rPr>
      </w:pPr>
    </w:p>
    <w:p w:rsidR="004E57A4" w:rsidRDefault="004E57A4" w:rsidP="007C00C6">
      <w:pPr>
        <w:tabs>
          <w:tab w:val="left" w:pos="2310"/>
          <w:tab w:val="left" w:pos="5925"/>
        </w:tabs>
        <w:rPr>
          <w:sz w:val="22"/>
          <w:szCs w:val="22"/>
        </w:rPr>
      </w:pPr>
    </w:p>
    <w:p w:rsidR="007C00C6" w:rsidRDefault="007C00C6" w:rsidP="007C00C6">
      <w:pPr>
        <w:tabs>
          <w:tab w:val="left" w:pos="2310"/>
          <w:tab w:val="left" w:pos="5925"/>
        </w:tabs>
        <w:rPr>
          <w:sz w:val="22"/>
          <w:szCs w:val="22"/>
        </w:rPr>
      </w:pPr>
      <w:r>
        <w:rPr>
          <w:sz w:val="22"/>
          <w:szCs w:val="22"/>
        </w:rPr>
        <w:t>Prílohy:</w:t>
      </w:r>
    </w:p>
    <w:p w:rsidR="007C00C6" w:rsidRDefault="007C00C6" w:rsidP="007C00C6">
      <w:pPr>
        <w:rPr>
          <w:b/>
        </w:rPr>
      </w:pPr>
      <w:r w:rsidRPr="0068365D">
        <w:rPr>
          <w:b/>
        </w:rPr>
        <w:t xml:space="preserve">Príloha č. </w:t>
      </w:r>
      <w:r>
        <w:rPr>
          <w:b/>
        </w:rPr>
        <w:t>1</w:t>
      </w:r>
      <w:r w:rsidRPr="0068365D">
        <w:rPr>
          <w:b/>
        </w:rPr>
        <w:t>: Návrh na plnenie kritéri</w:t>
      </w:r>
      <w:r>
        <w:rPr>
          <w:b/>
        </w:rPr>
        <w:t>í</w:t>
      </w:r>
    </w:p>
    <w:p w:rsidR="007C00C6" w:rsidRDefault="007C00C6" w:rsidP="007C00C6">
      <w:pPr>
        <w:rPr>
          <w:b/>
        </w:rPr>
      </w:pPr>
      <w:r>
        <w:rPr>
          <w:b/>
        </w:rPr>
        <w:t>Príloha č. 2</w:t>
      </w:r>
      <w:r w:rsidR="00F65A3C">
        <w:rPr>
          <w:b/>
        </w:rPr>
        <w:t>:</w:t>
      </w:r>
      <w:r>
        <w:rPr>
          <w:b/>
        </w:rPr>
        <w:t xml:space="preserve"> </w:t>
      </w:r>
      <w:r w:rsidR="00F65A3C">
        <w:rPr>
          <w:b/>
        </w:rPr>
        <w:t>Z</w:t>
      </w:r>
      <w:r>
        <w:rPr>
          <w:b/>
        </w:rPr>
        <w:t>mluva o dielo</w:t>
      </w:r>
    </w:p>
    <w:p w:rsidR="007C00C6" w:rsidRDefault="007C00C6" w:rsidP="007C00C6"/>
    <w:p w:rsidR="007C00C6" w:rsidRDefault="007C00C6" w:rsidP="007C00C6"/>
    <w:p w:rsidR="007C00C6" w:rsidRDefault="007C00C6" w:rsidP="007C00C6"/>
    <w:p w:rsidR="007C00C6" w:rsidRDefault="007C00C6" w:rsidP="007C00C6"/>
    <w:p w:rsidR="007C00C6" w:rsidRDefault="007C00C6" w:rsidP="007C00C6"/>
    <w:p w:rsidR="00D8099E" w:rsidRDefault="00D8099E"/>
    <w:sectPr w:rsidR="00D8099E" w:rsidSect="00404D37">
      <w:headerReference w:type="first" r:id="rId10"/>
      <w:footerReference w:type="first" r:id="rId11"/>
      <w:pgSz w:w="11906" w:h="16838"/>
      <w:pgMar w:top="1531" w:right="1134" w:bottom="1418" w:left="1418" w:header="720" w:footer="72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677" w:rsidRDefault="007E3677">
      <w:r>
        <w:separator/>
      </w:r>
    </w:p>
  </w:endnote>
  <w:endnote w:type="continuationSeparator" w:id="0">
    <w:p w:rsidR="007E3677" w:rsidRDefault="007E367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180" w:rsidRDefault="00A23180"/>
  <w:p w:rsidR="00A23180" w:rsidRDefault="00A2318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677" w:rsidRDefault="007E3677">
      <w:r>
        <w:separator/>
      </w:r>
    </w:p>
  </w:footnote>
  <w:footnote w:type="continuationSeparator" w:id="0">
    <w:p w:rsidR="007E3677" w:rsidRDefault="007E36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180" w:rsidRPr="00F72B85" w:rsidRDefault="00D41C1D" w:rsidP="00A23180">
    <w:pPr>
      <w:tabs>
        <w:tab w:val="center" w:pos="4536"/>
        <w:tab w:val="right" w:pos="9072"/>
      </w:tabs>
      <w:rPr>
        <w:b/>
        <w:bCs/>
      </w:rPr>
    </w:pPr>
    <w:r>
      <w:rPr>
        <w:noProof/>
        <w:lang w:eastAsia="sk-SK"/>
      </w:rPr>
      <w:drawing>
        <wp:inline distT="0" distB="0" distL="0" distR="0">
          <wp:extent cx="885825" cy="1009650"/>
          <wp:effectExtent l="0" t="0" r="9525" b="0"/>
          <wp:docPr id="1" name="Obrázok 1" descr="C:\Users\silvi\AppData\Local\Microsoft\Windows\INetCache\Content.MSO\E58EBA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ppData\Local\Microsoft\Windows\INetCache\Content.MSO\E58EBA80.tmp"/>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r w:rsidRPr="00F72B85">
      <w:rPr>
        <w:b/>
        <w:bCs/>
      </w:rPr>
      <w:t>MESTO SENEC</w:t>
    </w:r>
  </w:p>
  <w:p w:rsidR="00A23180" w:rsidRPr="000A78BD" w:rsidRDefault="00A23180" w:rsidP="00A23180">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A79D7"/>
    <w:multiLevelType w:val="hybridMultilevel"/>
    <w:tmpl w:val="9C0AA9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BEF5BB3"/>
    <w:multiLevelType w:val="hybridMultilevel"/>
    <w:tmpl w:val="E3FE0A20"/>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C00C6"/>
    <w:rsid w:val="000159D5"/>
    <w:rsid w:val="000229F9"/>
    <w:rsid w:val="00046A57"/>
    <w:rsid w:val="00047B63"/>
    <w:rsid w:val="00057F98"/>
    <w:rsid w:val="00065769"/>
    <w:rsid w:val="00072774"/>
    <w:rsid w:val="0009230C"/>
    <w:rsid w:val="000B6468"/>
    <w:rsid w:val="00114C0B"/>
    <w:rsid w:val="001826B9"/>
    <w:rsid w:val="001A7D8E"/>
    <w:rsid w:val="001F5531"/>
    <w:rsid w:val="00243A22"/>
    <w:rsid w:val="002F7404"/>
    <w:rsid w:val="0035398E"/>
    <w:rsid w:val="003D6886"/>
    <w:rsid w:val="00404D37"/>
    <w:rsid w:val="00485474"/>
    <w:rsid w:val="004A15FC"/>
    <w:rsid w:val="004A419D"/>
    <w:rsid w:val="004E57A4"/>
    <w:rsid w:val="004F584B"/>
    <w:rsid w:val="005147FC"/>
    <w:rsid w:val="00531A28"/>
    <w:rsid w:val="0059042A"/>
    <w:rsid w:val="005A16BD"/>
    <w:rsid w:val="005A548F"/>
    <w:rsid w:val="005B179E"/>
    <w:rsid w:val="005D0F93"/>
    <w:rsid w:val="005F57DB"/>
    <w:rsid w:val="00664675"/>
    <w:rsid w:val="00667CC2"/>
    <w:rsid w:val="006B34A3"/>
    <w:rsid w:val="006C5DB0"/>
    <w:rsid w:val="00704222"/>
    <w:rsid w:val="00757829"/>
    <w:rsid w:val="007623EF"/>
    <w:rsid w:val="00764C27"/>
    <w:rsid w:val="007842E9"/>
    <w:rsid w:val="007C00C6"/>
    <w:rsid w:val="007E3677"/>
    <w:rsid w:val="007E7355"/>
    <w:rsid w:val="0082786B"/>
    <w:rsid w:val="00875031"/>
    <w:rsid w:val="00890771"/>
    <w:rsid w:val="008C7E49"/>
    <w:rsid w:val="008D4B87"/>
    <w:rsid w:val="009159AB"/>
    <w:rsid w:val="00920920"/>
    <w:rsid w:val="00936C61"/>
    <w:rsid w:val="00956A9F"/>
    <w:rsid w:val="009925E4"/>
    <w:rsid w:val="009A1E44"/>
    <w:rsid w:val="009F396F"/>
    <w:rsid w:val="00A23180"/>
    <w:rsid w:val="00A5499F"/>
    <w:rsid w:val="00AB7ABD"/>
    <w:rsid w:val="00B047BD"/>
    <w:rsid w:val="00B2565B"/>
    <w:rsid w:val="00B65840"/>
    <w:rsid w:val="00BA4AD7"/>
    <w:rsid w:val="00BE42C4"/>
    <w:rsid w:val="00BF7614"/>
    <w:rsid w:val="00C23591"/>
    <w:rsid w:val="00C860CA"/>
    <w:rsid w:val="00CD38AD"/>
    <w:rsid w:val="00CE525E"/>
    <w:rsid w:val="00CF7793"/>
    <w:rsid w:val="00D120FE"/>
    <w:rsid w:val="00D12D31"/>
    <w:rsid w:val="00D278B1"/>
    <w:rsid w:val="00D33317"/>
    <w:rsid w:val="00D41C1D"/>
    <w:rsid w:val="00D8099E"/>
    <w:rsid w:val="00D83340"/>
    <w:rsid w:val="00D97A29"/>
    <w:rsid w:val="00DB280D"/>
    <w:rsid w:val="00DC2823"/>
    <w:rsid w:val="00DE4A3C"/>
    <w:rsid w:val="00E0755F"/>
    <w:rsid w:val="00E204BC"/>
    <w:rsid w:val="00E35104"/>
    <w:rsid w:val="00E52ADE"/>
    <w:rsid w:val="00ED10A1"/>
    <w:rsid w:val="00F65A3C"/>
    <w:rsid w:val="00F75C58"/>
    <w:rsid w:val="00FA6C37"/>
    <w:rsid w:val="00FB436D"/>
    <w:rsid w:val="00FF498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C00C6"/>
    <w:pPr>
      <w:suppressAutoHyphens/>
      <w:spacing w:after="0" w:line="240" w:lineRule="auto"/>
    </w:pPr>
    <w:rPr>
      <w:rFonts w:ascii="Times New Roman" w:eastAsia="Times New Roma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7C00C6"/>
    <w:pPr>
      <w:tabs>
        <w:tab w:val="center" w:pos="4536"/>
        <w:tab w:val="right" w:pos="9072"/>
      </w:tabs>
    </w:pPr>
  </w:style>
  <w:style w:type="character" w:customStyle="1" w:styleId="PtaChar">
    <w:name w:val="Päta Char"/>
    <w:basedOn w:val="Predvolenpsmoodseku"/>
    <w:link w:val="Pta"/>
    <w:rsid w:val="007C00C6"/>
    <w:rPr>
      <w:rFonts w:ascii="Times New Roman" w:eastAsia="Times New Roman" w:hAnsi="Times New Roman" w:cs="Times New Roman"/>
      <w:sz w:val="24"/>
      <w:szCs w:val="24"/>
      <w:lang w:eastAsia="zh-CN"/>
    </w:rPr>
  </w:style>
  <w:style w:type="paragraph" w:styleId="Odsekzoznamu">
    <w:name w:val="List Paragraph"/>
    <w:basedOn w:val="Normlny"/>
    <w:uiPriority w:val="34"/>
    <w:qFormat/>
    <w:rsid w:val="007C00C6"/>
    <w:pPr>
      <w:spacing w:after="200" w:line="276" w:lineRule="auto"/>
      <w:ind w:left="720"/>
      <w:contextualSpacing/>
    </w:pPr>
    <w:rPr>
      <w:rFonts w:ascii="Calibri" w:hAnsi="Calibri" w:cs="Calibri"/>
      <w:sz w:val="22"/>
    </w:rPr>
  </w:style>
  <w:style w:type="paragraph" w:styleId="Hlavika">
    <w:name w:val="header"/>
    <w:basedOn w:val="Normlny"/>
    <w:link w:val="HlavikaChar"/>
    <w:uiPriority w:val="99"/>
    <w:unhideWhenUsed/>
    <w:rsid w:val="007C00C6"/>
    <w:pPr>
      <w:tabs>
        <w:tab w:val="center" w:pos="4536"/>
        <w:tab w:val="right" w:pos="9072"/>
      </w:tabs>
    </w:pPr>
  </w:style>
  <w:style w:type="character" w:customStyle="1" w:styleId="HlavikaChar">
    <w:name w:val="Hlavička Char"/>
    <w:basedOn w:val="Predvolenpsmoodseku"/>
    <w:link w:val="Hlavika"/>
    <w:uiPriority w:val="99"/>
    <w:rsid w:val="007C00C6"/>
    <w:rPr>
      <w:rFonts w:ascii="Times New Roman" w:eastAsia="Times New Roman" w:hAnsi="Times New Roman" w:cs="Times New Roman"/>
      <w:sz w:val="24"/>
      <w:szCs w:val="24"/>
      <w:lang w:eastAsia="zh-CN"/>
    </w:rPr>
  </w:style>
  <w:style w:type="character" w:styleId="Hypertextovprepojenie">
    <w:name w:val="Hyperlink"/>
    <w:basedOn w:val="Predvolenpsmoodseku"/>
    <w:uiPriority w:val="99"/>
    <w:unhideWhenUsed/>
    <w:rsid w:val="007C00C6"/>
    <w:rPr>
      <w:color w:val="0563C1" w:themeColor="hyperlink"/>
      <w:u w:val="single"/>
    </w:rPr>
  </w:style>
  <w:style w:type="character" w:styleId="Odkaznakomentr">
    <w:name w:val="annotation reference"/>
    <w:basedOn w:val="Predvolenpsmoodseku"/>
    <w:uiPriority w:val="99"/>
    <w:semiHidden/>
    <w:unhideWhenUsed/>
    <w:rsid w:val="007C00C6"/>
    <w:rPr>
      <w:sz w:val="16"/>
      <w:szCs w:val="16"/>
    </w:rPr>
  </w:style>
  <w:style w:type="paragraph" w:styleId="Textkomentra">
    <w:name w:val="annotation text"/>
    <w:basedOn w:val="Normlny"/>
    <w:link w:val="TextkomentraChar"/>
    <w:uiPriority w:val="99"/>
    <w:semiHidden/>
    <w:unhideWhenUsed/>
    <w:rsid w:val="007C00C6"/>
    <w:rPr>
      <w:sz w:val="20"/>
      <w:szCs w:val="20"/>
    </w:rPr>
  </w:style>
  <w:style w:type="character" w:customStyle="1" w:styleId="TextkomentraChar">
    <w:name w:val="Text komentára Char"/>
    <w:basedOn w:val="Predvolenpsmoodseku"/>
    <w:link w:val="Textkomentra"/>
    <w:uiPriority w:val="99"/>
    <w:semiHidden/>
    <w:rsid w:val="007C00C6"/>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iPriority w:val="99"/>
    <w:semiHidden/>
    <w:unhideWhenUsed/>
    <w:rsid w:val="007C00C6"/>
    <w:rPr>
      <w:b/>
      <w:bCs/>
    </w:rPr>
  </w:style>
  <w:style w:type="character" w:customStyle="1" w:styleId="PredmetkomentraChar">
    <w:name w:val="Predmet komentára Char"/>
    <w:basedOn w:val="TextkomentraChar"/>
    <w:link w:val="Predmetkomentra"/>
    <w:uiPriority w:val="99"/>
    <w:semiHidden/>
    <w:rsid w:val="007C00C6"/>
    <w:rPr>
      <w:rFonts w:ascii="Times New Roman" w:eastAsia="Times New Roman" w:hAnsi="Times New Roman" w:cs="Times New Roman"/>
      <w:b/>
      <w:bCs/>
      <w:sz w:val="20"/>
      <w:szCs w:val="20"/>
      <w:lang w:eastAsia="zh-CN"/>
    </w:rPr>
  </w:style>
  <w:style w:type="paragraph" w:styleId="Textbubliny">
    <w:name w:val="Balloon Text"/>
    <w:basedOn w:val="Normlny"/>
    <w:link w:val="TextbublinyChar"/>
    <w:uiPriority w:val="99"/>
    <w:semiHidden/>
    <w:unhideWhenUsed/>
    <w:rsid w:val="007C00C6"/>
    <w:rPr>
      <w:rFonts w:ascii="Segoe UI" w:hAnsi="Segoe UI" w:cs="Segoe UI"/>
      <w:sz w:val="18"/>
      <w:szCs w:val="18"/>
    </w:rPr>
  </w:style>
  <w:style w:type="character" w:customStyle="1" w:styleId="TextbublinyChar">
    <w:name w:val="Text bubliny Char"/>
    <w:basedOn w:val="Predvolenpsmoodseku"/>
    <w:link w:val="Textbubliny"/>
    <w:uiPriority w:val="99"/>
    <w:semiHidden/>
    <w:rsid w:val="007C00C6"/>
    <w:rPr>
      <w:rFonts w:ascii="Segoe UI" w:eastAsia="Times New Roman" w:hAnsi="Segoe UI" w:cs="Segoe UI"/>
      <w:sz w:val="18"/>
      <w:szCs w:val="18"/>
      <w:lang w:eastAsia="zh-CN"/>
    </w:rPr>
  </w:style>
  <w:style w:type="character" w:customStyle="1" w:styleId="Nevyrieenzmienka1">
    <w:name w:val="Nevyriešená zmienka1"/>
    <w:basedOn w:val="Predvolenpsmoodseku"/>
    <w:uiPriority w:val="99"/>
    <w:semiHidden/>
    <w:unhideWhenUsed/>
    <w:rsid w:val="007C00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F4081B92D24B64DB46A7CFA71A545F1" ma:contentTypeVersion="10" ma:contentTypeDescription="Umožňuje vytvoriť nový dokument." ma:contentTypeScope="" ma:versionID="aa44b27bb84e9e192a0c30fc73d0d2fb">
  <xsd:schema xmlns:xsd="http://www.w3.org/2001/XMLSchema" xmlns:xs="http://www.w3.org/2001/XMLSchema" xmlns:p="http://schemas.microsoft.com/office/2006/metadata/properties" xmlns:ns3="3a22aba7-54cd-4714-adc6-ca1f43905df2" xmlns:ns4="abdd89b7-37ed-4df8-8963-d390d694c663" targetNamespace="http://schemas.microsoft.com/office/2006/metadata/properties" ma:root="true" ma:fieldsID="a909fc8761d9579e369ec45e6faa002b" ns3:_="" ns4:_="">
    <xsd:import namespace="3a22aba7-54cd-4714-adc6-ca1f43905df2"/>
    <xsd:import namespace="abdd89b7-37ed-4df8-8963-d390d694c6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2aba7-54cd-4714-adc6-ca1f43905df2"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d89b7-37ed-4df8-8963-d390d694c6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D5ECDA-CD16-485D-A725-0B3266C04A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58BA94-2EB4-45BF-AF96-30D0F77AE406}">
  <ds:schemaRefs>
    <ds:schemaRef ds:uri="http://schemas.microsoft.com/sharepoint/v3/contenttype/forms"/>
  </ds:schemaRefs>
</ds:datastoreItem>
</file>

<file path=customXml/itemProps3.xml><?xml version="1.0" encoding="utf-8"?>
<ds:datastoreItem xmlns:ds="http://schemas.openxmlformats.org/officeDocument/2006/customXml" ds:itemID="{492368E5-9CA6-49C4-836A-2324A5575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2aba7-54cd-4714-adc6-ca1f43905df2"/>
    <ds:schemaRef ds:uri="abdd89b7-37ed-4df8-8963-d390d694c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4009</TotalTime>
  <Pages>4</Pages>
  <Words>1259</Words>
  <Characters>7181</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Jančová</dc:creator>
  <cp:lastModifiedBy>zelniki</cp:lastModifiedBy>
  <cp:revision>5</cp:revision>
  <cp:lastPrinted>2020-06-29T12:19:00Z</cp:lastPrinted>
  <dcterms:created xsi:type="dcterms:W3CDTF">2021-06-25T11:06:00Z</dcterms:created>
  <dcterms:modified xsi:type="dcterms:W3CDTF">2021-07-15T09:06:00Z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0x0101006F4081B92D24B64DB46A7CFA71A545F1</vt:lpwstr>
  </property>
</Properties>
</file>