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8EE5" w14:textId="77777777" w:rsidR="001F0AF9" w:rsidRPr="001F0AF9" w:rsidRDefault="001F0AF9" w:rsidP="001F0AF9">
      <w:pPr>
        <w:pStyle w:val="Default"/>
        <w:jc w:val="center"/>
        <w:rPr>
          <w:b/>
        </w:rPr>
      </w:pPr>
    </w:p>
    <w:p w14:paraId="553EBD95" w14:textId="77777777" w:rsidR="001F0AF9" w:rsidRDefault="001F0AF9" w:rsidP="0083628C">
      <w:pPr>
        <w:pStyle w:val="Default"/>
        <w:jc w:val="both"/>
      </w:pPr>
    </w:p>
    <w:p w14:paraId="62FBE786" w14:textId="77777777" w:rsidR="0083628C" w:rsidRPr="006D48EF" w:rsidRDefault="0083628C" w:rsidP="0083628C">
      <w:pPr>
        <w:pStyle w:val="Default"/>
        <w:jc w:val="both"/>
      </w:pPr>
      <w:r w:rsidRPr="00B96F52">
        <w:t>Mesto Senec,</w:t>
      </w:r>
      <w:r>
        <w:t xml:space="preserve"> v súlade s článkom </w:t>
      </w:r>
      <w:r w:rsidRPr="00112937">
        <w:t>68 Ústavy Slovenskej republiky</w:t>
      </w:r>
      <w:r>
        <w:t xml:space="preserve">, na základe § 6 </w:t>
      </w:r>
      <w:r w:rsidRPr="00A43528">
        <w:t xml:space="preserve">a § 11 </w:t>
      </w:r>
      <w:r>
        <w:br/>
      </w:r>
      <w:r w:rsidRPr="00A43528">
        <w:t>ods. 4 písm. g) zákona SNR č. 369/1990 Zb. o obecnom zriadení v znení neskorších predpisov</w:t>
      </w:r>
      <w:r>
        <w:t xml:space="preserve"> a </w:t>
      </w:r>
      <w:r w:rsidRPr="00112937">
        <w:t xml:space="preserve">podľa zákona č. </w:t>
      </w:r>
      <w:r>
        <w:t>135/1961 Zb.</w:t>
      </w:r>
      <w:r w:rsidRPr="00112937">
        <w:t xml:space="preserve"> </w:t>
      </w:r>
      <w:r>
        <w:t xml:space="preserve">o pozemných komunikáciách (cestný zákon) v znení neskorších predpisov </w:t>
      </w:r>
      <w:r w:rsidRPr="00A43528">
        <w:t>vydáva toto</w:t>
      </w:r>
    </w:p>
    <w:p w14:paraId="74EDFD2F" w14:textId="77777777" w:rsidR="0083628C" w:rsidRDefault="0083628C" w:rsidP="0083628C">
      <w:pPr>
        <w:pStyle w:val="Default"/>
        <w:jc w:val="center"/>
      </w:pPr>
    </w:p>
    <w:p w14:paraId="6916D76D" w14:textId="4B74A0B1" w:rsidR="0083628C" w:rsidRPr="00E65802" w:rsidRDefault="0083628C" w:rsidP="0083628C">
      <w:pPr>
        <w:pStyle w:val="Default"/>
        <w:jc w:val="center"/>
      </w:pPr>
      <w:r w:rsidRPr="00E65802">
        <w:rPr>
          <w:b/>
        </w:rPr>
        <w:t xml:space="preserve">Všeobecne záväzné nariadenie Mesta Senec č. </w:t>
      </w:r>
      <w:r w:rsidR="00AA511E">
        <w:rPr>
          <w:b/>
        </w:rPr>
        <w:t>4</w:t>
      </w:r>
      <w:r w:rsidR="00835AD2" w:rsidRPr="00E65802">
        <w:rPr>
          <w:b/>
        </w:rPr>
        <w:t>/202</w:t>
      </w:r>
      <w:r w:rsidR="00B4361A" w:rsidRPr="00E65802">
        <w:rPr>
          <w:b/>
        </w:rPr>
        <w:t>2</w:t>
      </w:r>
      <w:r w:rsidR="00BA30D3" w:rsidRPr="00E65802">
        <w:rPr>
          <w:b/>
        </w:rPr>
        <w:t xml:space="preserve"> </w:t>
      </w:r>
    </w:p>
    <w:p w14:paraId="2C536B68" w14:textId="77777777" w:rsidR="0083628C" w:rsidRPr="00112937" w:rsidRDefault="0083628C" w:rsidP="0083628C">
      <w:pPr>
        <w:pStyle w:val="Default"/>
        <w:jc w:val="center"/>
      </w:pPr>
      <w:r w:rsidRPr="00E65802">
        <w:rPr>
          <w:b/>
          <w:bCs/>
        </w:rPr>
        <w:t>o dodržiavaní verejného poriadku a čistoty na území mesta Senec</w:t>
      </w:r>
    </w:p>
    <w:p w14:paraId="174C4375" w14:textId="77777777" w:rsidR="0083628C" w:rsidRPr="00112937" w:rsidRDefault="0083628C" w:rsidP="0083628C">
      <w:pPr>
        <w:pStyle w:val="Default"/>
        <w:jc w:val="both"/>
      </w:pPr>
    </w:p>
    <w:p w14:paraId="63C4AEB4" w14:textId="77777777" w:rsidR="0083628C" w:rsidRDefault="0083628C" w:rsidP="0083628C">
      <w:pPr>
        <w:pStyle w:val="Bezriadkovania"/>
        <w:jc w:val="both"/>
        <w:rPr>
          <w:rFonts w:ascii="Times New Roman" w:hAnsi="Times New Roman" w:cs="Times New Roman"/>
          <w:sz w:val="24"/>
          <w:szCs w:val="24"/>
        </w:rPr>
      </w:pPr>
    </w:p>
    <w:p w14:paraId="0B6F0902" w14:textId="77777777" w:rsidR="0083628C" w:rsidRPr="001460D0" w:rsidRDefault="0083628C" w:rsidP="0083628C">
      <w:pPr>
        <w:spacing w:after="0" w:line="240" w:lineRule="auto"/>
        <w:jc w:val="center"/>
        <w:rPr>
          <w:rFonts w:ascii="Times New Roman" w:hAnsi="Times New Roman" w:cs="Times New Roman"/>
          <w:b/>
          <w:sz w:val="24"/>
          <w:szCs w:val="24"/>
        </w:rPr>
      </w:pPr>
      <w:r w:rsidRPr="001460D0">
        <w:rPr>
          <w:rFonts w:ascii="Times New Roman" w:hAnsi="Times New Roman" w:cs="Times New Roman"/>
          <w:b/>
          <w:sz w:val="24"/>
          <w:szCs w:val="24"/>
        </w:rPr>
        <w:t>ČASŤ 1</w:t>
      </w:r>
    </w:p>
    <w:p w14:paraId="3DB94E7E" w14:textId="77777777" w:rsidR="0083628C" w:rsidRDefault="0083628C" w:rsidP="0083628C">
      <w:pPr>
        <w:spacing w:after="0" w:line="240" w:lineRule="auto"/>
        <w:jc w:val="center"/>
        <w:rPr>
          <w:rFonts w:ascii="Times New Roman" w:hAnsi="Times New Roman" w:cs="Times New Roman"/>
          <w:b/>
          <w:sz w:val="24"/>
          <w:szCs w:val="24"/>
        </w:rPr>
      </w:pPr>
      <w:r w:rsidRPr="001460D0">
        <w:rPr>
          <w:rFonts w:ascii="Times New Roman" w:hAnsi="Times New Roman" w:cs="Times New Roman"/>
          <w:b/>
          <w:sz w:val="24"/>
          <w:szCs w:val="24"/>
        </w:rPr>
        <w:t>Všeobecné ustanovenia</w:t>
      </w:r>
    </w:p>
    <w:p w14:paraId="09051D88" w14:textId="77777777" w:rsidR="0083628C" w:rsidRDefault="0083628C" w:rsidP="0083628C">
      <w:pPr>
        <w:spacing w:after="0" w:line="240" w:lineRule="auto"/>
        <w:jc w:val="center"/>
        <w:rPr>
          <w:rFonts w:ascii="Times New Roman" w:hAnsi="Times New Roman" w:cs="Times New Roman"/>
          <w:b/>
          <w:sz w:val="24"/>
          <w:szCs w:val="24"/>
        </w:rPr>
      </w:pPr>
    </w:p>
    <w:p w14:paraId="244A9125" w14:textId="77777777" w:rsidR="0083628C" w:rsidRPr="007F143A" w:rsidRDefault="0083628C" w:rsidP="0083628C">
      <w:pPr>
        <w:spacing w:after="0" w:line="240" w:lineRule="auto"/>
        <w:jc w:val="both"/>
        <w:rPr>
          <w:rFonts w:ascii="Times New Roman" w:hAnsi="Times New Roman" w:cs="Times New Roman"/>
          <w:sz w:val="24"/>
          <w:szCs w:val="24"/>
        </w:rPr>
      </w:pPr>
      <w:r w:rsidRPr="007F143A">
        <w:rPr>
          <w:rFonts w:ascii="Times New Roman" w:hAnsi="Times New Roman" w:cs="Times New Roman"/>
          <w:sz w:val="24"/>
          <w:szCs w:val="24"/>
        </w:rPr>
        <w:t>Účelom tohto Nariadenia je stanoviť pravidlá pre zabezpečenie verejné</w:t>
      </w:r>
      <w:r>
        <w:rPr>
          <w:rFonts w:ascii="Times New Roman" w:hAnsi="Times New Roman" w:cs="Times New Roman"/>
          <w:sz w:val="24"/>
          <w:szCs w:val="24"/>
        </w:rPr>
        <w:t>ho poriadku na území mesta Senec</w:t>
      </w:r>
      <w:r w:rsidRPr="007F143A">
        <w:rPr>
          <w:rFonts w:ascii="Times New Roman" w:hAnsi="Times New Roman" w:cs="Times New Roman"/>
          <w:sz w:val="24"/>
          <w:szCs w:val="24"/>
        </w:rPr>
        <w:t xml:space="preserve"> (ďalej len „Mesto“), udržiavanie čistoty a vytvorenie podmienok pre zabezpečenie ochrany života, zdravia a majetku obyvateľov Mesta.</w:t>
      </w:r>
    </w:p>
    <w:p w14:paraId="5BAF0EC2" w14:textId="77777777" w:rsidR="0083628C" w:rsidRPr="001460D0" w:rsidRDefault="0083628C" w:rsidP="0083628C">
      <w:pPr>
        <w:spacing w:after="0" w:line="240" w:lineRule="auto"/>
        <w:jc w:val="center"/>
        <w:rPr>
          <w:rFonts w:ascii="Times New Roman" w:hAnsi="Times New Roman" w:cs="Times New Roman"/>
          <w:sz w:val="24"/>
          <w:szCs w:val="24"/>
        </w:rPr>
      </w:pPr>
    </w:p>
    <w:p w14:paraId="65D60BE8" w14:textId="77777777" w:rsidR="0083628C" w:rsidRPr="001460D0" w:rsidRDefault="0083628C" w:rsidP="0083628C">
      <w:pPr>
        <w:spacing w:after="0" w:line="240" w:lineRule="auto"/>
        <w:jc w:val="center"/>
        <w:rPr>
          <w:rFonts w:ascii="Times New Roman" w:hAnsi="Times New Roman" w:cs="Times New Roman"/>
          <w:b/>
          <w:sz w:val="24"/>
          <w:szCs w:val="24"/>
        </w:rPr>
      </w:pPr>
      <w:r w:rsidRPr="001460D0">
        <w:rPr>
          <w:rFonts w:ascii="Times New Roman" w:hAnsi="Times New Roman" w:cs="Times New Roman"/>
          <w:b/>
          <w:sz w:val="24"/>
          <w:szCs w:val="24"/>
        </w:rPr>
        <w:t>Čl. 1</w:t>
      </w:r>
    </w:p>
    <w:p w14:paraId="5F939E8B" w14:textId="77777777" w:rsidR="0083628C" w:rsidRPr="001460D0" w:rsidRDefault="0083628C" w:rsidP="0083628C">
      <w:pPr>
        <w:spacing w:after="0" w:line="240" w:lineRule="auto"/>
        <w:jc w:val="center"/>
        <w:rPr>
          <w:rFonts w:ascii="Times New Roman" w:hAnsi="Times New Roman" w:cs="Times New Roman"/>
          <w:b/>
          <w:sz w:val="24"/>
          <w:szCs w:val="24"/>
        </w:rPr>
      </w:pPr>
      <w:r w:rsidRPr="001460D0">
        <w:rPr>
          <w:rFonts w:ascii="Times New Roman" w:hAnsi="Times New Roman" w:cs="Times New Roman"/>
          <w:b/>
          <w:sz w:val="24"/>
          <w:szCs w:val="24"/>
        </w:rPr>
        <w:t>Predmet úpravy</w:t>
      </w:r>
    </w:p>
    <w:p w14:paraId="3D361D7A" w14:textId="77777777" w:rsidR="0083628C" w:rsidRPr="001460D0" w:rsidRDefault="0083628C" w:rsidP="0083628C">
      <w:pPr>
        <w:spacing w:after="0" w:line="240" w:lineRule="auto"/>
        <w:jc w:val="center"/>
        <w:rPr>
          <w:rFonts w:ascii="Times New Roman" w:hAnsi="Times New Roman" w:cs="Times New Roman"/>
          <w:b/>
          <w:sz w:val="24"/>
          <w:szCs w:val="24"/>
        </w:rPr>
      </w:pPr>
    </w:p>
    <w:p w14:paraId="6015A922" w14:textId="77777777" w:rsidR="0083628C" w:rsidRPr="00BE314D" w:rsidRDefault="0083628C" w:rsidP="0083628C">
      <w:pPr>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BE314D">
        <w:rPr>
          <w:rFonts w:ascii="Times New Roman" w:hAnsi="Times New Roman" w:cs="Times New Roman"/>
          <w:sz w:val="24"/>
          <w:szCs w:val="24"/>
        </w:rPr>
        <w:t xml:space="preserve">Predmetom úpravy podľa tohto VZN je </w:t>
      </w:r>
      <w:r w:rsidRPr="00BE314D">
        <w:rPr>
          <w:rFonts w:ascii="Times New Roman" w:hAnsi="Times New Roman" w:cs="Times New Roman"/>
          <w:sz w:val="24"/>
          <w:szCs w:val="24"/>
          <w:shd w:val="clear" w:color="auto" w:fill="FFFFFF"/>
        </w:rPr>
        <w:t>úprava povinností vlastníkov, správcov a užívateľov nehnuteľností a verejných priestranstiev, ako aj obyvateľov a návštevníkov mesta Senec s cieľom dosiahnuť čisté a zdravé životné prostredie, udržiavať čistotu a poriadok na území obce.</w:t>
      </w:r>
    </w:p>
    <w:p w14:paraId="3A06790F" w14:textId="77777777" w:rsidR="0083628C" w:rsidRPr="001460D0" w:rsidRDefault="0083628C" w:rsidP="0083628C">
      <w:pPr>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sz w:val="24"/>
          <w:szCs w:val="24"/>
        </w:rPr>
        <w:t>Dodržiavanie verejného poriadku a verejnej čistoty je základným predpokladom ochrany a zveľaďovania životného prostredia a kvality susedského a občianskeho spolunažívania.</w:t>
      </w:r>
    </w:p>
    <w:p w14:paraId="255F0A05" w14:textId="77777777" w:rsidR="0083628C" w:rsidRPr="001460D0" w:rsidRDefault="0083628C" w:rsidP="0083628C">
      <w:pPr>
        <w:numPr>
          <w:ilvl w:val="0"/>
          <w:numId w:val="8"/>
        </w:numPr>
        <w:tabs>
          <w:tab w:val="clear" w:pos="7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Pravidlá o dodržiavaní verejného poriadku a čistoty</w:t>
      </w:r>
      <w:r w:rsidRPr="001460D0">
        <w:rPr>
          <w:rFonts w:ascii="Times New Roman" w:hAnsi="Times New Roman" w:cs="Times New Roman"/>
          <w:sz w:val="24"/>
          <w:szCs w:val="24"/>
        </w:rPr>
        <w:t xml:space="preserve"> osobitných verejných priestranstiev, za ktoré sa považujú trhoviská a cintoríny, sú upravené osobitnými nariadeniami.</w:t>
      </w:r>
      <w:r w:rsidRPr="001460D0">
        <w:rPr>
          <w:rFonts w:ascii="Times New Roman" w:hAnsi="Times New Roman" w:cs="Times New Roman"/>
          <w:color w:val="FF0000"/>
          <w:sz w:val="24"/>
          <w:szCs w:val="24"/>
        </w:rPr>
        <w:t xml:space="preserve"> </w:t>
      </w:r>
    </w:p>
    <w:p w14:paraId="4A1025ED" w14:textId="77777777" w:rsidR="0083628C" w:rsidRPr="001460D0" w:rsidRDefault="0083628C" w:rsidP="0083628C">
      <w:pPr>
        <w:spacing w:after="0" w:line="240" w:lineRule="auto"/>
        <w:ind w:left="360"/>
        <w:jc w:val="both"/>
        <w:rPr>
          <w:rFonts w:ascii="Times New Roman" w:hAnsi="Times New Roman" w:cs="Times New Roman"/>
          <w:sz w:val="24"/>
          <w:szCs w:val="24"/>
        </w:rPr>
      </w:pPr>
    </w:p>
    <w:p w14:paraId="688BD335" w14:textId="77777777"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Čl. 2</w:t>
      </w:r>
    </w:p>
    <w:p w14:paraId="5732777D" w14:textId="77777777"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Základné pojmy</w:t>
      </w:r>
    </w:p>
    <w:p w14:paraId="461ECB14" w14:textId="77777777" w:rsidR="0083628C" w:rsidRPr="001460D0" w:rsidRDefault="0083628C" w:rsidP="0083628C">
      <w:pPr>
        <w:spacing w:after="0" w:line="240" w:lineRule="auto"/>
        <w:jc w:val="center"/>
        <w:rPr>
          <w:rFonts w:ascii="Times New Roman" w:hAnsi="Times New Roman" w:cs="Times New Roman"/>
          <w:b/>
          <w:bCs/>
          <w:sz w:val="24"/>
          <w:szCs w:val="24"/>
        </w:rPr>
      </w:pPr>
    </w:p>
    <w:p w14:paraId="2661A1D9" w14:textId="77777777" w:rsidR="0083628C" w:rsidRPr="001460D0" w:rsidRDefault="0083628C" w:rsidP="0083628C">
      <w:pPr>
        <w:spacing w:after="0" w:line="240" w:lineRule="auto"/>
        <w:jc w:val="both"/>
        <w:rPr>
          <w:rFonts w:ascii="Times New Roman" w:hAnsi="Times New Roman" w:cs="Times New Roman"/>
          <w:sz w:val="24"/>
          <w:szCs w:val="24"/>
        </w:rPr>
      </w:pPr>
      <w:r w:rsidRPr="001460D0">
        <w:rPr>
          <w:rFonts w:ascii="Times New Roman" w:hAnsi="Times New Roman" w:cs="Times New Roman"/>
          <w:sz w:val="24"/>
          <w:szCs w:val="24"/>
        </w:rPr>
        <w:t>Pre účely tohto VZN sa rozumie:</w:t>
      </w:r>
    </w:p>
    <w:p w14:paraId="0A8AC4AC" w14:textId="77777777" w:rsidR="0083628C"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D0595C">
        <w:rPr>
          <w:rFonts w:ascii="Times New Roman" w:hAnsi="Times New Roman" w:cs="Times New Roman"/>
          <w:b/>
          <w:sz w:val="24"/>
          <w:szCs w:val="24"/>
        </w:rPr>
        <w:t>verejným poriadkom</w:t>
      </w:r>
      <w:r w:rsidRPr="00D0595C">
        <w:rPr>
          <w:rFonts w:ascii="Times New Roman" w:hAnsi="Times New Roman" w:cs="Times New Roman"/>
          <w:sz w:val="24"/>
          <w:szCs w:val="24"/>
        </w:rPr>
        <w:t xml:space="preserve"> súhrn </w:t>
      </w:r>
      <w:r>
        <w:rPr>
          <w:rFonts w:ascii="Times New Roman" w:hAnsi="Times New Roman" w:cs="Times New Roman"/>
          <w:sz w:val="24"/>
          <w:szCs w:val="24"/>
        </w:rPr>
        <w:t xml:space="preserve">spoločenských </w:t>
      </w:r>
      <w:r w:rsidRPr="00D0595C">
        <w:rPr>
          <w:rFonts w:ascii="Times New Roman" w:hAnsi="Times New Roman" w:cs="Times New Roman"/>
          <w:sz w:val="24"/>
          <w:szCs w:val="24"/>
        </w:rPr>
        <w:t xml:space="preserve">pravidiel, ktoré </w:t>
      </w:r>
      <w:r w:rsidRPr="005846EB">
        <w:rPr>
          <w:rFonts w:ascii="Times New Roman" w:hAnsi="Times New Roman" w:cs="Times New Roman"/>
          <w:sz w:val="24"/>
          <w:szCs w:val="24"/>
        </w:rPr>
        <w:t>sú obsiahnuté v právnych normách a</w:t>
      </w:r>
      <w:r>
        <w:t xml:space="preserve"> </w:t>
      </w:r>
      <w:r w:rsidRPr="00D0595C">
        <w:rPr>
          <w:rFonts w:ascii="Times New Roman" w:hAnsi="Times New Roman" w:cs="Times New Roman"/>
          <w:sz w:val="24"/>
          <w:szCs w:val="24"/>
        </w:rPr>
        <w:t>upravujú napríklad udržiavanie verejnej čistoty, poriadku na verejných priestranstvách, dodržiavanie podmienok nočného pokoja, osobitné užívanie verejných priestranstiev, čistenie chodníkov, ochranu verejnej zelene, umiestňo</w:t>
      </w:r>
      <w:r w:rsidR="00983A59">
        <w:rPr>
          <w:rFonts w:ascii="Times New Roman" w:hAnsi="Times New Roman" w:cs="Times New Roman"/>
          <w:sz w:val="24"/>
          <w:szCs w:val="24"/>
        </w:rPr>
        <w:t>vania plagátov a reklamných</w:t>
      </w:r>
      <w:r w:rsidR="00947AC3">
        <w:rPr>
          <w:rFonts w:ascii="Times New Roman" w:hAnsi="Times New Roman" w:cs="Times New Roman"/>
          <w:sz w:val="24"/>
          <w:szCs w:val="24"/>
        </w:rPr>
        <w:t xml:space="preserve"> oznamov </w:t>
      </w:r>
      <w:r w:rsidRPr="00D0595C">
        <w:rPr>
          <w:rFonts w:ascii="Times New Roman" w:hAnsi="Times New Roman" w:cs="Times New Roman"/>
          <w:sz w:val="24"/>
          <w:szCs w:val="24"/>
        </w:rPr>
        <w:t>a pod.</w:t>
      </w:r>
    </w:p>
    <w:p w14:paraId="08A7AEDD" w14:textId="77777777" w:rsidR="0083628C" w:rsidRPr="00B96F52"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B96F52">
        <w:rPr>
          <w:rFonts w:ascii="Times New Roman" w:hAnsi="Times New Roman" w:cs="Times New Roman"/>
          <w:b/>
          <w:sz w:val="24"/>
          <w:szCs w:val="24"/>
        </w:rPr>
        <w:t>verejným priestranstvom</w:t>
      </w:r>
      <w:r w:rsidRPr="00B96F52">
        <w:rPr>
          <w:rFonts w:ascii="Times New Roman" w:hAnsi="Times New Roman" w:cs="Times New Roman"/>
          <w:sz w:val="24"/>
          <w:szCs w:val="24"/>
        </w:rPr>
        <w:t xml:space="preserve"> sa rozumejú všetky verejne prístupné miesta, priestory a plochy, ktoré slúžia verejnému užívaniu. Sú to najmä komunikácie (cesty, námestia, chodníky, </w:t>
      </w:r>
      <w:proofErr w:type="spellStart"/>
      <w:r w:rsidRPr="00B96F52">
        <w:rPr>
          <w:rFonts w:ascii="Times New Roman" w:hAnsi="Times New Roman" w:cs="Times New Roman"/>
          <w:sz w:val="24"/>
          <w:szCs w:val="24"/>
        </w:rPr>
        <w:t>preluky</w:t>
      </w:r>
      <w:proofErr w:type="spellEnd"/>
      <w:r w:rsidRPr="00B96F52">
        <w:rPr>
          <w:rFonts w:ascii="Times New Roman" w:hAnsi="Times New Roman" w:cs="Times New Roman"/>
          <w:sz w:val="24"/>
          <w:szCs w:val="24"/>
        </w:rPr>
        <w:t>, podjazdy, podchody, parkoviská, odstavné plochy, lávky, mosty, priestory pod klenbami, verejné schody), verejné plochy zelene, nábrežia, parky, lesy, verejne prístupné záhrady, nezastavané územia, okrem tých, ktoré sú vo vlastníctve právnických alebo fyzických osôb</w:t>
      </w:r>
      <w:r w:rsidR="00947AC3">
        <w:rPr>
          <w:rFonts w:ascii="Times New Roman" w:hAnsi="Times New Roman" w:cs="Times New Roman"/>
          <w:sz w:val="24"/>
          <w:szCs w:val="24"/>
        </w:rPr>
        <w:t xml:space="preserve"> a slúžia verejnému záujmu</w:t>
      </w:r>
      <w:r w:rsidRPr="00B96F52">
        <w:rPr>
          <w:rFonts w:ascii="Times New Roman" w:hAnsi="Times New Roman" w:cs="Times New Roman"/>
          <w:sz w:val="24"/>
          <w:szCs w:val="24"/>
        </w:rPr>
        <w:t>,</w:t>
      </w:r>
    </w:p>
    <w:p w14:paraId="23EC067D" w14:textId="77777777" w:rsidR="0083628C" w:rsidRPr="001460D0"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B96F52">
        <w:rPr>
          <w:rFonts w:ascii="Times New Roman" w:hAnsi="Times New Roman" w:cs="Times New Roman"/>
          <w:b/>
          <w:sz w:val="24"/>
          <w:szCs w:val="24"/>
        </w:rPr>
        <w:t>užívaním verejného priestranstva</w:t>
      </w:r>
      <w:r w:rsidRPr="00B96F52">
        <w:rPr>
          <w:rFonts w:ascii="Times New Roman" w:hAnsi="Times New Roman" w:cs="Times New Roman"/>
          <w:sz w:val="24"/>
          <w:szCs w:val="24"/>
        </w:rPr>
        <w:t xml:space="preserve"> je využívanie priestorov verejných priestranstiev obyvateľmi mesta a inými osobami spôsobom obvyklým vo vzťahu k predmetu užívania</w:t>
      </w:r>
      <w:r>
        <w:rPr>
          <w:rFonts w:ascii="Times New Roman" w:hAnsi="Times New Roman" w:cs="Times New Roman"/>
          <w:sz w:val="24"/>
          <w:szCs w:val="24"/>
        </w:rPr>
        <w:t xml:space="preserve"> </w:t>
      </w:r>
      <w:r w:rsidRPr="001460D0">
        <w:rPr>
          <w:rFonts w:ascii="Times New Roman" w:hAnsi="Times New Roman" w:cs="Times New Roman"/>
          <w:sz w:val="24"/>
          <w:szCs w:val="24"/>
        </w:rPr>
        <w:t>alebo ich využívanie osobitným (zvláštnym) spôsobom v rozsahu príslušného oprávnenia alebo povolenia,</w:t>
      </w:r>
    </w:p>
    <w:p w14:paraId="30C1B7B6" w14:textId="77777777" w:rsidR="0083628C" w:rsidRPr="001460D0"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b/>
          <w:sz w:val="24"/>
          <w:szCs w:val="24"/>
        </w:rPr>
        <w:lastRenderedPageBreak/>
        <w:t xml:space="preserve">zariadením verejného priestranstva </w:t>
      </w:r>
      <w:r w:rsidRPr="001460D0">
        <w:rPr>
          <w:rFonts w:ascii="Times New Roman" w:hAnsi="Times New Roman" w:cs="Times New Roman"/>
          <w:sz w:val="24"/>
          <w:szCs w:val="24"/>
        </w:rPr>
        <w:t>sa rozumejú predmety trvale alebo dočasne umiestnené na verejnom priestranstve (napr. odpadkové koše, lavičky, komponenty detského ihriska</w:t>
      </w:r>
      <w:r>
        <w:rPr>
          <w:rFonts w:ascii="Times New Roman" w:hAnsi="Times New Roman" w:cs="Times New Roman"/>
          <w:sz w:val="24"/>
          <w:szCs w:val="24"/>
        </w:rPr>
        <w:t xml:space="preserve">, </w:t>
      </w:r>
      <w:r w:rsidRPr="00B96F52">
        <w:rPr>
          <w:rFonts w:ascii="Times New Roman" w:hAnsi="Times New Roman" w:cs="Times New Roman"/>
          <w:sz w:val="24"/>
          <w:szCs w:val="24"/>
        </w:rPr>
        <w:t>predajné stánky, sezónne exteriérové posedenia, reklamné, propagačné a informačné zariadenia, zastávky MHD, stanovištia nádob na odpad a</w:t>
      </w:r>
      <w:r w:rsidRPr="001460D0">
        <w:rPr>
          <w:rFonts w:ascii="Times New Roman" w:hAnsi="Times New Roman" w:cs="Times New Roman"/>
          <w:sz w:val="24"/>
          <w:szCs w:val="24"/>
        </w:rPr>
        <w:t> pod.),</w:t>
      </w:r>
    </w:p>
    <w:p w14:paraId="12B193D7" w14:textId="77777777" w:rsidR="0083628C" w:rsidRPr="001460D0"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b/>
          <w:sz w:val="24"/>
          <w:szCs w:val="24"/>
        </w:rPr>
        <w:t xml:space="preserve">miestom verejnosti prístupným </w:t>
      </w:r>
      <w:r w:rsidRPr="001460D0">
        <w:rPr>
          <w:rFonts w:ascii="Times New Roman" w:hAnsi="Times New Roman" w:cs="Times New Roman"/>
          <w:sz w:val="24"/>
          <w:szCs w:val="24"/>
        </w:rPr>
        <w:t>je miesto vo vlastníctve mesta alebo vo vlastníctve inej právnickej alebo fyzickej osoby prístupné pre verejné užívanie tretím osobám,</w:t>
      </w:r>
    </w:p>
    <w:p w14:paraId="418166F6" w14:textId="77777777" w:rsidR="0083628C"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b/>
          <w:sz w:val="24"/>
          <w:szCs w:val="24"/>
        </w:rPr>
        <w:t>miestne komunikácie</w:t>
      </w:r>
      <w:r w:rsidRPr="001460D0">
        <w:rPr>
          <w:rFonts w:ascii="Times New Roman" w:hAnsi="Times New Roman" w:cs="Times New Roman"/>
          <w:sz w:val="24"/>
          <w:szCs w:val="24"/>
        </w:rPr>
        <w:t xml:space="preserve"> sú všeobecne prístupné a užívané ulice, parkoviská vo vlastníctve mesta a verejné priestranstvá, ktoré slúžia miestnej doprave a sú zaradené do siete miestnych komunikácií (cesty, ulice, námestia, chodníky, </w:t>
      </w:r>
      <w:proofErr w:type="spellStart"/>
      <w:r w:rsidRPr="001460D0">
        <w:rPr>
          <w:rFonts w:ascii="Times New Roman" w:hAnsi="Times New Roman" w:cs="Times New Roman"/>
          <w:sz w:val="24"/>
          <w:szCs w:val="24"/>
        </w:rPr>
        <w:t>preluky</w:t>
      </w:r>
      <w:proofErr w:type="spellEnd"/>
      <w:r w:rsidRPr="001460D0">
        <w:rPr>
          <w:rFonts w:ascii="Times New Roman" w:hAnsi="Times New Roman" w:cs="Times New Roman"/>
          <w:sz w:val="24"/>
          <w:szCs w:val="24"/>
        </w:rPr>
        <w:t xml:space="preserve">, podjazdy, podchody, parkoviská, odstavné plochy, lávky, mosty, verejné priechody, priestory pod klenbami, verejné schodištia), </w:t>
      </w:r>
    </w:p>
    <w:p w14:paraId="1C57CCA0" w14:textId="77777777" w:rsidR="0083628C" w:rsidRPr="00B96F52"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B96F52">
        <w:rPr>
          <w:rFonts w:ascii="Times New Roman" w:hAnsi="Times New Roman" w:cs="Times New Roman"/>
          <w:b/>
          <w:sz w:val="24"/>
          <w:szCs w:val="24"/>
        </w:rPr>
        <w:t xml:space="preserve">správcom </w:t>
      </w:r>
      <w:r w:rsidRPr="00B96F52">
        <w:rPr>
          <w:rFonts w:ascii="Times New Roman" w:hAnsi="Times New Roman" w:cs="Times New Roman"/>
          <w:sz w:val="24"/>
          <w:szCs w:val="24"/>
        </w:rPr>
        <w:t>miestnych a účelových komunikácií vo vlastníctve mesta je mesto Senec,</w:t>
      </w:r>
      <w:r w:rsidRPr="00B96F52">
        <w:rPr>
          <w:rFonts w:ascii="Times New Roman" w:hAnsi="Times New Roman" w:cs="Times New Roman"/>
          <w:sz w:val="20"/>
          <w:szCs w:val="20"/>
          <w:vertAlign w:val="superscript"/>
        </w:rPr>
        <w:t>1)</w:t>
      </w:r>
    </w:p>
    <w:p w14:paraId="6F51E71F" w14:textId="77777777" w:rsidR="0083628C" w:rsidRPr="001460D0" w:rsidRDefault="0083628C" w:rsidP="00947AC3">
      <w:pPr>
        <w:numPr>
          <w:ilvl w:val="0"/>
          <w:numId w:val="12"/>
        </w:numPr>
        <w:tabs>
          <w:tab w:val="clear" w:pos="720"/>
          <w:tab w:val="num" w:pos="360"/>
        </w:tabs>
        <w:spacing w:after="0" w:line="240" w:lineRule="auto"/>
        <w:ind w:left="360"/>
        <w:jc w:val="both"/>
        <w:rPr>
          <w:rFonts w:ascii="Times New Roman" w:hAnsi="Times New Roman" w:cs="Times New Roman"/>
          <w:bCs/>
          <w:sz w:val="24"/>
          <w:szCs w:val="24"/>
        </w:rPr>
      </w:pPr>
      <w:r w:rsidRPr="001460D0">
        <w:rPr>
          <w:rFonts w:ascii="Times New Roman" w:hAnsi="Times New Roman" w:cs="Times New Roman"/>
          <w:b/>
          <w:bCs/>
          <w:sz w:val="24"/>
          <w:szCs w:val="24"/>
        </w:rPr>
        <w:t>spevnenými plochami</w:t>
      </w:r>
      <w:r w:rsidRPr="001460D0">
        <w:rPr>
          <w:rFonts w:ascii="Times New Roman" w:hAnsi="Times New Roman" w:cs="Times New Roman"/>
          <w:bCs/>
          <w:sz w:val="24"/>
          <w:szCs w:val="24"/>
        </w:rPr>
        <w:t xml:space="preserve"> ver</w:t>
      </w:r>
      <w:r w:rsidR="00947AC3">
        <w:rPr>
          <w:rFonts w:ascii="Times New Roman" w:hAnsi="Times New Roman" w:cs="Times New Roman"/>
          <w:bCs/>
          <w:sz w:val="24"/>
          <w:szCs w:val="24"/>
        </w:rPr>
        <w:t xml:space="preserve">ejného priestranstva sú plochy so stavebnou úpravou ktoré nie sú zastavané stavbou. Ako spevnené plochy sú napr. dláždené chodníky, </w:t>
      </w:r>
      <w:proofErr w:type="spellStart"/>
      <w:r w:rsidR="00947AC3">
        <w:rPr>
          <w:rFonts w:ascii="Times New Roman" w:hAnsi="Times New Roman" w:cs="Times New Roman"/>
          <w:bCs/>
          <w:sz w:val="24"/>
          <w:szCs w:val="24"/>
        </w:rPr>
        <w:t>okapové</w:t>
      </w:r>
      <w:proofErr w:type="spellEnd"/>
      <w:r w:rsidR="00947AC3">
        <w:rPr>
          <w:rFonts w:ascii="Times New Roman" w:hAnsi="Times New Roman" w:cs="Times New Roman"/>
          <w:bCs/>
          <w:sz w:val="24"/>
          <w:szCs w:val="24"/>
        </w:rPr>
        <w:t xml:space="preserve"> chodníky, príjazdové cesty, terasy na úrovni terénu, exteriérové schodiská, dláždené detské ihriská a pod. – </w:t>
      </w:r>
      <w:proofErr w:type="spellStart"/>
      <w:r w:rsidR="00947AC3">
        <w:rPr>
          <w:rFonts w:ascii="Times New Roman" w:hAnsi="Times New Roman" w:cs="Times New Roman"/>
          <w:bCs/>
          <w:sz w:val="24"/>
          <w:szCs w:val="24"/>
        </w:rPr>
        <w:t>t.j</w:t>
      </w:r>
      <w:proofErr w:type="spellEnd"/>
      <w:r w:rsidR="00947AC3">
        <w:rPr>
          <w:rFonts w:ascii="Times New Roman" w:hAnsi="Times New Roman" w:cs="Times New Roman"/>
          <w:bCs/>
          <w:sz w:val="24"/>
          <w:szCs w:val="24"/>
        </w:rPr>
        <w:t>. všetky upravené povrchy terénu do ktorých nemôže vsakovať dažďová voda prirodzeným spôsobom do zeme,</w:t>
      </w:r>
    </w:p>
    <w:p w14:paraId="341C77AA" w14:textId="77777777" w:rsidR="0083628C" w:rsidRPr="001460D0"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b/>
          <w:sz w:val="24"/>
          <w:szCs w:val="24"/>
        </w:rPr>
        <w:t>verejnou zeleňou</w:t>
      </w:r>
      <w:r w:rsidRPr="001460D0">
        <w:rPr>
          <w:rFonts w:ascii="Times New Roman" w:hAnsi="Times New Roman" w:cs="Times New Roman"/>
          <w:sz w:val="24"/>
          <w:szCs w:val="24"/>
        </w:rPr>
        <w:t xml:space="preserve"> sa rozumie udržiavaná zelená plocha vysadená zeleňou (trávnik, kvety, kríky, stromy), ktorá je voľne prístupná verejnosti, sídlisková zeleň, parkovo upravené plochy zelene (s vybudovanými cestičkami, lavičkami, osvetlením), uličná zeleň, ako aj zeleň pri občianskej vybavenosti voľne prístupná verejnosti</w:t>
      </w:r>
      <w:r w:rsidR="00947AC3">
        <w:rPr>
          <w:rFonts w:ascii="Times New Roman" w:hAnsi="Times New Roman" w:cs="Times New Roman"/>
          <w:sz w:val="24"/>
          <w:szCs w:val="24"/>
        </w:rPr>
        <w:t xml:space="preserve"> vo vlastníctve mesta</w:t>
      </w:r>
      <w:r w:rsidRPr="001460D0">
        <w:rPr>
          <w:rFonts w:ascii="Times New Roman" w:hAnsi="Times New Roman" w:cs="Times New Roman"/>
          <w:sz w:val="24"/>
          <w:szCs w:val="24"/>
        </w:rPr>
        <w:t>,</w:t>
      </w:r>
    </w:p>
    <w:p w14:paraId="432781B6" w14:textId="77777777" w:rsidR="0083628C" w:rsidRPr="001460D0"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b/>
          <w:sz w:val="24"/>
          <w:szCs w:val="24"/>
        </w:rPr>
        <w:t>vodnými prvkami</w:t>
      </w:r>
      <w:r w:rsidRPr="001460D0">
        <w:rPr>
          <w:rFonts w:ascii="Times New Roman" w:hAnsi="Times New Roman" w:cs="Times New Roman"/>
          <w:sz w:val="24"/>
          <w:szCs w:val="24"/>
        </w:rPr>
        <w:t xml:space="preserve"> vo verejných plochách sú vodné toky, jazerá, vodné nádrže, pramene, studničky, fontány a pitné fontány,</w:t>
      </w:r>
    </w:p>
    <w:p w14:paraId="5DA7EB7F" w14:textId="77777777" w:rsidR="0083628C" w:rsidRPr="00B96F52"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B96F52">
        <w:rPr>
          <w:rFonts w:ascii="Times New Roman" w:hAnsi="Times New Roman" w:cs="Times New Roman"/>
          <w:b/>
          <w:sz w:val="24"/>
          <w:szCs w:val="24"/>
        </w:rPr>
        <w:t>nočným</w:t>
      </w:r>
      <w:r w:rsidR="00947AC3">
        <w:rPr>
          <w:rFonts w:ascii="Times New Roman" w:hAnsi="Times New Roman" w:cs="Times New Roman"/>
          <w:b/>
          <w:sz w:val="24"/>
          <w:szCs w:val="24"/>
        </w:rPr>
        <w:t xml:space="preserve"> pokojom </w:t>
      </w:r>
      <w:r w:rsidR="00947AC3">
        <w:rPr>
          <w:rFonts w:ascii="Times New Roman" w:hAnsi="Times New Roman" w:cs="Times New Roman"/>
          <w:sz w:val="24"/>
          <w:szCs w:val="24"/>
        </w:rPr>
        <w:t>doba (časový úsek) určená na zabezpečenie zdravého a nerušeného pokoja a odpočinku obyvateľov mesta v záujme dosiahnutia slušného občianskeho spolunažívania a dobrých susedských vzťahov</w:t>
      </w:r>
      <w:r w:rsidRPr="00B96F52">
        <w:rPr>
          <w:rFonts w:ascii="Times New Roman" w:hAnsi="Times New Roman" w:cs="Times New Roman"/>
          <w:sz w:val="24"/>
          <w:szCs w:val="24"/>
        </w:rPr>
        <w:t xml:space="preserve">. </w:t>
      </w:r>
    </w:p>
    <w:p w14:paraId="0E0252D0" w14:textId="77777777" w:rsidR="0083628C" w:rsidRPr="009335F0"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9335F0">
        <w:rPr>
          <w:rFonts w:ascii="Times New Roman" w:hAnsi="Times New Roman" w:cs="Times New Roman"/>
          <w:b/>
          <w:sz w:val="24"/>
          <w:szCs w:val="24"/>
        </w:rPr>
        <w:t xml:space="preserve">trvalo primeraným upratovaním a udržiavaním čistoty a poriadku </w:t>
      </w:r>
      <w:r w:rsidRPr="009335F0">
        <w:rPr>
          <w:rFonts w:ascii="Times New Roman" w:hAnsi="Times New Roman" w:cs="Times New Roman"/>
          <w:sz w:val="24"/>
          <w:szCs w:val="24"/>
        </w:rPr>
        <w:t xml:space="preserve">sa rozumie pravidelný výkon činností, ktorých účelom je zbavenie vymedzeného priestoru nečistôt a iných </w:t>
      </w:r>
      <w:proofErr w:type="spellStart"/>
      <w:r w:rsidRPr="009335F0">
        <w:rPr>
          <w:rFonts w:ascii="Times New Roman" w:hAnsi="Times New Roman" w:cs="Times New Roman"/>
          <w:sz w:val="24"/>
          <w:szCs w:val="24"/>
        </w:rPr>
        <w:t>závad</w:t>
      </w:r>
      <w:proofErr w:type="spellEnd"/>
      <w:r w:rsidRPr="009335F0">
        <w:rPr>
          <w:rFonts w:ascii="Times New Roman" w:hAnsi="Times New Roman" w:cs="Times New Roman"/>
          <w:sz w:val="24"/>
          <w:szCs w:val="24"/>
        </w:rPr>
        <w:t>, najmä očistením od papiera a iného odpadu, pokosením trávy, orezaním konárov a zabráneniu vzniku, resp. odstránenie následkov iného možného nebezpečenstva na živote alebo zdraví,</w:t>
      </w:r>
    </w:p>
    <w:p w14:paraId="0A2FA9B7" w14:textId="77777777" w:rsidR="0083628C" w:rsidRPr="001460D0"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b/>
          <w:sz w:val="24"/>
          <w:szCs w:val="24"/>
        </w:rPr>
        <w:t xml:space="preserve">subjekty zodpovedajúce za čistotu verejného priestranstva sú najmä </w:t>
      </w:r>
      <w:r w:rsidRPr="001460D0">
        <w:rPr>
          <w:rFonts w:ascii="Times New Roman" w:hAnsi="Times New Roman" w:cs="Times New Roman"/>
          <w:sz w:val="24"/>
          <w:szCs w:val="24"/>
        </w:rPr>
        <w:t>mesto, vlastníci</w:t>
      </w:r>
      <w:r w:rsidR="00947AC3">
        <w:rPr>
          <w:rFonts w:ascii="Times New Roman" w:hAnsi="Times New Roman" w:cs="Times New Roman"/>
          <w:sz w:val="24"/>
          <w:szCs w:val="24"/>
        </w:rPr>
        <w:t>,</w:t>
      </w:r>
      <w:r w:rsidRPr="001460D0">
        <w:rPr>
          <w:rFonts w:ascii="Times New Roman" w:hAnsi="Times New Roman" w:cs="Times New Roman"/>
          <w:sz w:val="24"/>
          <w:szCs w:val="24"/>
        </w:rPr>
        <w:t xml:space="preserve"> správcovia</w:t>
      </w:r>
      <w:r w:rsidR="00947AC3">
        <w:rPr>
          <w:rFonts w:ascii="Times New Roman" w:hAnsi="Times New Roman" w:cs="Times New Roman"/>
          <w:sz w:val="24"/>
          <w:szCs w:val="24"/>
        </w:rPr>
        <w:t>, nájomcovia</w:t>
      </w:r>
      <w:r w:rsidRPr="001460D0">
        <w:rPr>
          <w:rFonts w:ascii="Times New Roman" w:hAnsi="Times New Roman" w:cs="Times New Roman"/>
          <w:sz w:val="24"/>
          <w:szCs w:val="24"/>
        </w:rPr>
        <w:t xml:space="preserve"> a užívatelia nehnuteľností bezprostredne susediacich s verejným priestranstvom,</w:t>
      </w:r>
    </w:p>
    <w:p w14:paraId="618E9524" w14:textId="77777777" w:rsidR="0083628C" w:rsidRPr="001460D0"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b/>
          <w:sz w:val="24"/>
          <w:szCs w:val="24"/>
        </w:rPr>
        <w:t xml:space="preserve">zdravými podmienkami </w:t>
      </w:r>
      <w:r w:rsidRPr="001460D0">
        <w:rPr>
          <w:rFonts w:ascii="Times New Roman" w:hAnsi="Times New Roman" w:cs="Times New Roman"/>
          <w:sz w:val="24"/>
          <w:szCs w:val="24"/>
        </w:rPr>
        <w:t>sú podmienky, ktoré nepôsobia nepriaznivo na zdravie ľudí, ale ho chránia a kladne ovplyvňujú,</w:t>
      </w:r>
    </w:p>
    <w:p w14:paraId="35FC60BE" w14:textId="77777777" w:rsidR="0083628C" w:rsidRPr="00DC4133" w:rsidRDefault="0083628C" w:rsidP="0083628C">
      <w:pPr>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1460D0">
        <w:rPr>
          <w:rFonts w:ascii="Times New Roman" w:hAnsi="Times New Roman" w:cs="Times New Roman"/>
          <w:b/>
          <w:sz w:val="24"/>
          <w:szCs w:val="24"/>
        </w:rPr>
        <w:t>zdravým spôsobom života obyvateľov mesta</w:t>
      </w:r>
      <w:r w:rsidRPr="001460D0">
        <w:rPr>
          <w:rFonts w:ascii="Times New Roman" w:hAnsi="Times New Roman" w:cs="Times New Roman"/>
          <w:sz w:val="24"/>
          <w:szCs w:val="24"/>
        </w:rPr>
        <w:t xml:space="preserve"> sa rozumie navodzovanie a trvalé udržiavanie pokojného stavu medzi obyvateľmi, a to zdržaním sa všetkého, čím by nad mieru primeranú pomerom (</w:t>
      </w:r>
      <w:proofErr w:type="spellStart"/>
      <w:r w:rsidRPr="001460D0">
        <w:rPr>
          <w:rFonts w:ascii="Times New Roman" w:hAnsi="Times New Roman" w:cs="Times New Roman"/>
          <w:sz w:val="24"/>
          <w:szCs w:val="24"/>
        </w:rPr>
        <w:t>t.j</w:t>
      </w:r>
      <w:proofErr w:type="spellEnd"/>
      <w:r w:rsidRPr="001460D0">
        <w:rPr>
          <w:rFonts w:ascii="Times New Roman" w:hAnsi="Times New Roman" w:cs="Times New Roman"/>
          <w:sz w:val="24"/>
          <w:szCs w:val="24"/>
        </w:rPr>
        <w:t>. nad povolenú mieru, resp. nad mieru v danom čase a mieste obvyklú) došlo k obťažovaniu iného alebo k ohrozeniu výkonu práv iného, najmä</w:t>
      </w:r>
    </w:p>
    <w:p w14:paraId="2E182A9F" w14:textId="77777777" w:rsidR="0083628C" w:rsidRDefault="0083628C" w:rsidP="0083628C">
      <w:pPr>
        <w:spacing w:after="0" w:line="240" w:lineRule="auto"/>
        <w:ind w:left="360"/>
        <w:jc w:val="both"/>
        <w:rPr>
          <w:rFonts w:ascii="Times New Roman" w:hAnsi="Times New Roman" w:cs="Times New Roman"/>
          <w:sz w:val="24"/>
          <w:szCs w:val="24"/>
        </w:rPr>
      </w:pPr>
      <w:r w:rsidRPr="001460D0">
        <w:rPr>
          <w:rFonts w:ascii="Times New Roman" w:hAnsi="Times New Roman" w:cs="Times New Roman"/>
          <w:sz w:val="24"/>
          <w:szCs w:val="24"/>
        </w:rPr>
        <w:t>nad mieru primeranú pomerom k obťažovaniu iných obyvateľov hlukom, prachom, popolčekom, dymom, plynmi, parami, pachmi, pevnými a tekutými odpadmi, svetlom, tienením a vibráciami, alebo nechať chované a držané zvieratá vnikať na verejné priestranstvá bez dozoru a kontroly ako aj na cudzie pozemky bez súhlasu dotknutej osoby,</w:t>
      </w:r>
    </w:p>
    <w:p w14:paraId="7027E82E" w14:textId="77777777" w:rsidR="00947AC3" w:rsidRPr="001460D0" w:rsidRDefault="00947AC3" w:rsidP="00947AC3">
      <w:pPr>
        <w:numPr>
          <w:ilvl w:val="0"/>
          <w:numId w:val="12"/>
        </w:numPr>
        <w:tabs>
          <w:tab w:val="clear" w:pos="720"/>
        </w:tabs>
        <w:spacing w:after="0" w:line="240" w:lineRule="auto"/>
        <w:ind w:left="426"/>
        <w:jc w:val="both"/>
        <w:rPr>
          <w:rFonts w:ascii="Times New Roman" w:hAnsi="Times New Roman" w:cs="Times New Roman"/>
          <w:sz w:val="24"/>
          <w:szCs w:val="24"/>
        </w:rPr>
      </w:pPr>
      <w:r w:rsidRPr="001460D0">
        <w:rPr>
          <w:rFonts w:ascii="Times New Roman" w:hAnsi="Times New Roman" w:cs="Times New Roman"/>
          <w:b/>
          <w:color w:val="000000"/>
          <w:sz w:val="24"/>
          <w:szCs w:val="24"/>
        </w:rPr>
        <w:t>alkoholickými nápojmi</w:t>
      </w:r>
      <w:r w:rsidRPr="001460D0">
        <w:rPr>
          <w:rFonts w:ascii="Times New Roman" w:hAnsi="Times New Roman" w:cs="Times New Roman"/>
          <w:color w:val="000000"/>
          <w:sz w:val="24"/>
          <w:szCs w:val="24"/>
        </w:rPr>
        <w:t xml:space="preserve"> sú liehoviny, destiláty, víno, pivo a iné nápoje, ktoré obsahujú viac ako 0,75 objemového percenta alkoholu.</w:t>
      </w:r>
    </w:p>
    <w:p w14:paraId="4603256C" w14:textId="77777777" w:rsidR="00947AC3" w:rsidRDefault="00947AC3" w:rsidP="00947AC3">
      <w:pPr>
        <w:spacing w:after="0" w:line="240" w:lineRule="auto"/>
        <w:jc w:val="both"/>
        <w:rPr>
          <w:rFonts w:ascii="Times New Roman" w:hAnsi="Times New Roman" w:cs="Times New Roman"/>
          <w:sz w:val="24"/>
          <w:szCs w:val="24"/>
        </w:rPr>
      </w:pPr>
    </w:p>
    <w:p w14:paraId="01BF6BB1" w14:textId="77777777" w:rsidR="0083628C" w:rsidRPr="00DC4133" w:rsidRDefault="0083628C" w:rsidP="0083628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_____________________________________________________________</w:t>
      </w:r>
    </w:p>
    <w:p w14:paraId="27931568" w14:textId="77777777" w:rsidR="0083628C" w:rsidRPr="00B96F52" w:rsidRDefault="0083628C" w:rsidP="0083628C">
      <w:pPr>
        <w:pStyle w:val="Odsekzoznamu"/>
        <w:numPr>
          <w:ilvl w:val="0"/>
          <w:numId w:val="24"/>
        </w:numPr>
        <w:spacing w:after="0" w:line="240" w:lineRule="auto"/>
        <w:jc w:val="both"/>
        <w:rPr>
          <w:rFonts w:ascii="Times New Roman" w:hAnsi="Times New Roman" w:cs="Times New Roman"/>
          <w:sz w:val="18"/>
          <w:szCs w:val="18"/>
        </w:rPr>
      </w:pPr>
      <w:r w:rsidRPr="00B96F52">
        <w:rPr>
          <w:rFonts w:ascii="Times New Roman" w:hAnsi="Times New Roman" w:cs="Times New Roman"/>
          <w:sz w:val="18"/>
          <w:szCs w:val="18"/>
        </w:rPr>
        <w:t>§3d, ods. 5, písm. d) zák. č. 135/1961 Zb. o pozemných komunikáciách</w:t>
      </w:r>
    </w:p>
    <w:p w14:paraId="50A901C9" w14:textId="77777777" w:rsidR="0083628C" w:rsidRPr="00B96F52" w:rsidRDefault="0083628C" w:rsidP="0083628C">
      <w:pPr>
        <w:pStyle w:val="Odsekzoznamu"/>
        <w:spacing w:after="0" w:line="240" w:lineRule="auto"/>
        <w:jc w:val="both"/>
        <w:rPr>
          <w:rFonts w:ascii="Times New Roman" w:hAnsi="Times New Roman" w:cs="Times New Roman"/>
          <w:sz w:val="18"/>
          <w:szCs w:val="18"/>
        </w:rPr>
      </w:pPr>
    </w:p>
    <w:p w14:paraId="1DE1754D" w14:textId="77777777" w:rsidR="00F35EFF" w:rsidRDefault="00F35EFF" w:rsidP="0083628C">
      <w:pPr>
        <w:spacing w:after="0" w:line="240" w:lineRule="auto"/>
        <w:jc w:val="center"/>
        <w:rPr>
          <w:rFonts w:ascii="Times New Roman" w:hAnsi="Times New Roman" w:cs="Times New Roman"/>
          <w:b/>
          <w:bCs/>
          <w:sz w:val="24"/>
          <w:szCs w:val="24"/>
        </w:rPr>
      </w:pPr>
    </w:p>
    <w:p w14:paraId="7EB6660A" w14:textId="0590C4FB"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lastRenderedPageBreak/>
        <w:t>ČASŤ 2</w:t>
      </w:r>
    </w:p>
    <w:p w14:paraId="36758EA9" w14:textId="77777777" w:rsidR="0083628C" w:rsidRPr="00B96F52" w:rsidRDefault="0083628C" w:rsidP="0083628C">
      <w:pPr>
        <w:spacing w:after="0" w:line="240" w:lineRule="auto"/>
        <w:jc w:val="center"/>
        <w:rPr>
          <w:rFonts w:ascii="Times New Roman" w:hAnsi="Times New Roman" w:cs="Times New Roman"/>
          <w:b/>
          <w:bCs/>
          <w:sz w:val="24"/>
          <w:szCs w:val="24"/>
        </w:rPr>
      </w:pPr>
      <w:r w:rsidRPr="00B96F52">
        <w:rPr>
          <w:rFonts w:ascii="Times New Roman" w:hAnsi="Times New Roman" w:cs="Times New Roman"/>
          <w:b/>
          <w:bCs/>
          <w:sz w:val="24"/>
          <w:szCs w:val="24"/>
        </w:rPr>
        <w:t xml:space="preserve">Údržba verejného priestranstva, práva a povinnosti </w:t>
      </w:r>
    </w:p>
    <w:p w14:paraId="56EEBB24" w14:textId="77777777" w:rsidR="0083628C" w:rsidRPr="00B96F52" w:rsidRDefault="0083628C" w:rsidP="0083628C">
      <w:pPr>
        <w:spacing w:after="0" w:line="240" w:lineRule="auto"/>
        <w:jc w:val="center"/>
        <w:rPr>
          <w:rFonts w:ascii="Times New Roman" w:hAnsi="Times New Roman" w:cs="Times New Roman"/>
          <w:b/>
          <w:bCs/>
          <w:sz w:val="24"/>
          <w:szCs w:val="24"/>
        </w:rPr>
      </w:pPr>
    </w:p>
    <w:p w14:paraId="1F8E3470" w14:textId="77777777" w:rsidR="0083628C" w:rsidRPr="00B96F52" w:rsidRDefault="0083628C" w:rsidP="0083628C">
      <w:pPr>
        <w:spacing w:after="0" w:line="240" w:lineRule="auto"/>
        <w:jc w:val="center"/>
        <w:rPr>
          <w:rFonts w:ascii="Times New Roman" w:hAnsi="Times New Roman" w:cs="Times New Roman"/>
          <w:b/>
          <w:bCs/>
          <w:sz w:val="24"/>
          <w:szCs w:val="24"/>
        </w:rPr>
      </w:pPr>
      <w:r w:rsidRPr="00B96F52">
        <w:rPr>
          <w:rFonts w:ascii="Times New Roman" w:hAnsi="Times New Roman" w:cs="Times New Roman"/>
          <w:b/>
          <w:bCs/>
          <w:sz w:val="24"/>
          <w:szCs w:val="24"/>
        </w:rPr>
        <w:t>Čl.  3</w:t>
      </w:r>
    </w:p>
    <w:p w14:paraId="2D7E76CB" w14:textId="77777777" w:rsidR="0083628C" w:rsidRPr="00B96F52" w:rsidRDefault="007D1DC1" w:rsidP="008362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Čistenie miestnych komunikácií</w:t>
      </w:r>
    </w:p>
    <w:p w14:paraId="67A015DF" w14:textId="77777777" w:rsidR="0083628C" w:rsidRPr="00B96F52" w:rsidRDefault="0083628C" w:rsidP="0083628C">
      <w:pPr>
        <w:spacing w:after="0" w:line="240" w:lineRule="auto"/>
        <w:jc w:val="center"/>
        <w:rPr>
          <w:rFonts w:ascii="Times New Roman" w:hAnsi="Times New Roman" w:cs="Times New Roman"/>
          <w:b/>
          <w:sz w:val="24"/>
          <w:szCs w:val="24"/>
        </w:rPr>
      </w:pPr>
    </w:p>
    <w:p w14:paraId="0373FAD6" w14:textId="77777777" w:rsidR="0083628C" w:rsidRPr="00B96F52" w:rsidRDefault="007D1DC1" w:rsidP="0083628C">
      <w:pPr>
        <w:numPr>
          <w:ilvl w:val="1"/>
          <w:numId w:val="4"/>
        </w:numPr>
        <w:tabs>
          <w:tab w:val="clear" w:pos="2154"/>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Správca miestnych komunikácií je povinný bez prieťahov odstraňovať </w:t>
      </w:r>
      <w:proofErr w:type="spellStart"/>
      <w:r>
        <w:rPr>
          <w:rFonts w:ascii="Times New Roman" w:hAnsi="Times New Roman" w:cs="Times New Roman"/>
          <w:sz w:val="24"/>
          <w:szCs w:val="24"/>
        </w:rPr>
        <w:t>závady</w:t>
      </w:r>
      <w:proofErr w:type="spellEnd"/>
      <w:r>
        <w:rPr>
          <w:rFonts w:ascii="Times New Roman" w:hAnsi="Times New Roman" w:cs="Times New Roman"/>
          <w:sz w:val="24"/>
          <w:szCs w:val="24"/>
        </w:rPr>
        <w:t xml:space="preserve"> v zjazdnosti miestnych komunikácií, schodnosti miestnych komunikácií určených pre chodcov alebo v schodnosti chodníkov. </w:t>
      </w:r>
    </w:p>
    <w:p w14:paraId="136A89A9" w14:textId="77777777" w:rsidR="0083628C" w:rsidRPr="00B96F52" w:rsidRDefault="007D1DC1" w:rsidP="0083628C">
      <w:pPr>
        <w:numPr>
          <w:ilvl w:val="1"/>
          <w:numId w:val="4"/>
        </w:numPr>
        <w:tabs>
          <w:tab w:val="clear" w:pos="2154"/>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Čistenie v letnom období sa vykonáva po celej šírke </w:t>
      </w:r>
      <w:r w:rsidR="00BD0ED1">
        <w:rPr>
          <w:rFonts w:ascii="Times New Roman" w:hAnsi="Times New Roman" w:cs="Times New Roman"/>
          <w:sz w:val="24"/>
          <w:szCs w:val="24"/>
        </w:rPr>
        <w:t xml:space="preserve">a dĺžke chodníka pričom musí byť vykonávané tak, aby boli chodci čo najmenej obťažovaní. </w:t>
      </w:r>
    </w:p>
    <w:p w14:paraId="792FC86C" w14:textId="77777777" w:rsidR="00BD0ED1" w:rsidRDefault="00BD0ED1" w:rsidP="0083628C">
      <w:pPr>
        <w:numPr>
          <w:ilvl w:val="1"/>
          <w:numId w:val="4"/>
        </w:numPr>
        <w:tabs>
          <w:tab w:val="clear" w:pos="2154"/>
          <w:tab w:val="num" w:pos="360"/>
          <w:tab w:val="num" w:pos="126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Zimnú údržbu, zjazdnosť, schodnosť miestnych komunikácií a miestnych komunikácií určených pre chodcov, ktoré sú v správe Mesta Senec, zabezpečuje útvar verejnej zelene, údržby a čistoty mesta a vykonáva sa podľa pracovného plánu údržby a schváleného primátorom mesta na príslušnú zimnú sezónu.</w:t>
      </w:r>
    </w:p>
    <w:p w14:paraId="3928C1A2" w14:textId="77777777" w:rsidR="00BD0ED1" w:rsidRDefault="00351428" w:rsidP="0083628C">
      <w:pPr>
        <w:numPr>
          <w:ilvl w:val="1"/>
          <w:numId w:val="4"/>
        </w:numPr>
        <w:tabs>
          <w:tab w:val="clear" w:pos="2154"/>
          <w:tab w:val="num" w:pos="360"/>
          <w:tab w:val="num" w:pos="126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Pri odstraňovaní a hromadení snehu je potrebné dbať na to, aby uvoľnené priechody pre chodcov, vjazdy a vstupy do budov, plochy potrebné na nakladanie a vykladanie tovaru, na odvoz komunálneho odpadu, kanalizačné poklopy a vpuste, parkoviská a pod.</w:t>
      </w:r>
    </w:p>
    <w:p w14:paraId="6B993AFE" w14:textId="77777777" w:rsidR="00351428" w:rsidRDefault="00351428" w:rsidP="0083628C">
      <w:pPr>
        <w:numPr>
          <w:ilvl w:val="1"/>
          <w:numId w:val="4"/>
        </w:numPr>
        <w:tabs>
          <w:tab w:val="clear" w:pos="2154"/>
          <w:tab w:val="num" w:pos="360"/>
          <w:tab w:val="num" w:pos="126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Po ukončení zimného obdobia sa inertný materiál nesmie ponechať na chodníkoch a ani zhŕňať na okraj vozovky pričom správca komunikácií je povinný zabezpečiť jeho odvoz bezodkladne.</w:t>
      </w:r>
    </w:p>
    <w:p w14:paraId="707905A0" w14:textId="77777777" w:rsidR="00351428" w:rsidRPr="00BD0ED1" w:rsidRDefault="00351428" w:rsidP="00835AD2">
      <w:pPr>
        <w:numPr>
          <w:ilvl w:val="1"/>
          <w:numId w:val="4"/>
        </w:numPr>
        <w:tabs>
          <w:tab w:val="clear" w:pos="2154"/>
          <w:tab w:val="num" w:pos="360"/>
          <w:tab w:val="num" w:pos="126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Prevádzkovatelia vozidiel sú povinní uvoľniť časť komunikácie alebo iné verejné priestranstvo pre potreby čistenia na základe výzvy správcu.</w:t>
      </w:r>
    </w:p>
    <w:p w14:paraId="6DD9C5EE" w14:textId="77777777" w:rsidR="0083628C" w:rsidRPr="001460D0" w:rsidRDefault="0083628C" w:rsidP="00835AD2">
      <w:pPr>
        <w:tabs>
          <w:tab w:val="num" w:pos="1440"/>
        </w:tabs>
        <w:spacing w:after="0" w:line="240" w:lineRule="auto"/>
        <w:ind w:left="426"/>
        <w:jc w:val="both"/>
        <w:rPr>
          <w:rFonts w:ascii="Times New Roman" w:hAnsi="Times New Roman" w:cs="Times New Roman"/>
          <w:sz w:val="24"/>
          <w:szCs w:val="24"/>
        </w:rPr>
      </w:pPr>
    </w:p>
    <w:p w14:paraId="568B3093" w14:textId="77777777" w:rsidR="0083628C" w:rsidRPr="001460D0" w:rsidRDefault="0083628C" w:rsidP="0083628C">
      <w:pPr>
        <w:pStyle w:val="Odsekzoznamu"/>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Čl. 4</w:t>
      </w:r>
    </w:p>
    <w:p w14:paraId="34D34DA5" w14:textId="77777777" w:rsidR="0083628C" w:rsidRPr="005D3D6B" w:rsidRDefault="0083628C" w:rsidP="0083628C">
      <w:pPr>
        <w:pStyle w:val="Odsekzoznamu"/>
        <w:spacing w:after="0" w:line="240" w:lineRule="auto"/>
        <w:jc w:val="center"/>
        <w:rPr>
          <w:rFonts w:ascii="Times New Roman" w:hAnsi="Times New Roman" w:cs="Times New Roman"/>
          <w:b/>
          <w:bCs/>
          <w:sz w:val="24"/>
          <w:szCs w:val="24"/>
        </w:rPr>
      </w:pPr>
      <w:r w:rsidRPr="005D3D6B">
        <w:rPr>
          <w:rFonts w:ascii="Times New Roman" w:hAnsi="Times New Roman" w:cs="Times New Roman"/>
          <w:b/>
          <w:bCs/>
          <w:sz w:val="24"/>
          <w:szCs w:val="24"/>
        </w:rPr>
        <w:t>Zodpovednosť za čistotu a poriadok na verejných priestranstvách</w:t>
      </w:r>
    </w:p>
    <w:p w14:paraId="29568F68" w14:textId="77777777" w:rsidR="0083628C" w:rsidRPr="005D3D6B" w:rsidRDefault="0083628C" w:rsidP="0083628C">
      <w:pPr>
        <w:pStyle w:val="Odsekzoznamu"/>
        <w:spacing w:after="0" w:line="240" w:lineRule="auto"/>
        <w:jc w:val="both"/>
        <w:rPr>
          <w:rFonts w:ascii="Times New Roman" w:hAnsi="Times New Roman" w:cs="Times New Roman"/>
          <w:sz w:val="24"/>
          <w:szCs w:val="24"/>
        </w:rPr>
      </w:pPr>
    </w:p>
    <w:p w14:paraId="78C841CC" w14:textId="77777777" w:rsidR="00AD6960" w:rsidRDefault="00AD6960" w:rsidP="0083628C">
      <w:pPr>
        <w:pStyle w:val="Odsekzoznamu"/>
        <w:numPr>
          <w:ilvl w:val="0"/>
          <w:numId w:val="13"/>
        </w:numPr>
        <w:tabs>
          <w:tab w:val="clear" w:pos="72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Za čistotu a poriadok na verejných priestranstvách a nehnuteľnostiach zodpovedá ich vlastník, nájomca, užívateľ alebo správca bez ohľadu na to, akým spôsobom k znečisteniu a narušeniu poriadku došlo a zároveň sú povinní bezodkladne odstrániť vzniknuté znečistenie alebo iný neporiadok.</w:t>
      </w:r>
    </w:p>
    <w:p w14:paraId="35913814" w14:textId="77777777" w:rsidR="0083628C" w:rsidRPr="005D3D6B" w:rsidRDefault="0083628C" w:rsidP="0083628C">
      <w:pPr>
        <w:shd w:val="clear" w:color="auto" w:fill="FFFFFF"/>
        <w:spacing w:after="0" w:line="240" w:lineRule="auto"/>
        <w:ind w:left="426" w:hanging="426"/>
        <w:jc w:val="both"/>
        <w:rPr>
          <w:rFonts w:ascii="Times New Roman" w:eastAsia="Times New Roman" w:hAnsi="Times New Roman" w:cs="Times New Roman"/>
          <w:sz w:val="24"/>
          <w:szCs w:val="24"/>
          <w:lang w:eastAsia="sk-SK"/>
        </w:rPr>
      </w:pPr>
      <w:r w:rsidRPr="005D3D6B">
        <w:rPr>
          <w:rFonts w:ascii="Times New Roman" w:eastAsia="Times New Roman" w:hAnsi="Times New Roman" w:cs="Times New Roman"/>
          <w:sz w:val="24"/>
          <w:szCs w:val="24"/>
          <w:lang w:eastAsia="sk-SK"/>
        </w:rPr>
        <w:t xml:space="preserve">2. </w:t>
      </w:r>
      <w:r w:rsidRPr="005D3D6B">
        <w:rPr>
          <w:rFonts w:ascii="Times New Roman" w:eastAsia="Times New Roman" w:hAnsi="Times New Roman" w:cs="Times New Roman"/>
          <w:sz w:val="24"/>
          <w:szCs w:val="24"/>
          <w:lang w:eastAsia="sk-SK"/>
        </w:rPr>
        <w:tab/>
        <w:t>Právnická osoba a fyzická osoba zodpovedá za konanie, ktorým sama spôsobí alebo inému umožní spôsobiť znečistenie alebo iný neporiadok na verejných priestranstvách alebo na nehnuteľnostiach, na ktorých na</w:t>
      </w:r>
      <w:r w:rsidR="00AD6960">
        <w:rPr>
          <w:rFonts w:ascii="Times New Roman" w:eastAsia="Times New Roman" w:hAnsi="Times New Roman" w:cs="Times New Roman"/>
          <w:sz w:val="24"/>
          <w:szCs w:val="24"/>
          <w:lang w:eastAsia="sk-SK"/>
        </w:rPr>
        <w:t>ruší vzhľad či prostredie v meste</w:t>
      </w:r>
      <w:r w:rsidRPr="005D3D6B">
        <w:rPr>
          <w:rFonts w:ascii="Times New Roman" w:eastAsia="Times New Roman" w:hAnsi="Times New Roman" w:cs="Times New Roman"/>
          <w:sz w:val="24"/>
          <w:szCs w:val="24"/>
          <w:lang w:eastAsia="sk-SK"/>
        </w:rPr>
        <w:t>.</w:t>
      </w:r>
    </w:p>
    <w:p w14:paraId="1F21329B" w14:textId="77777777" w:rsidR="0083628C" w:rsidRPr="005D3D6B" w:rsidRDefault="0083628C" w:rsidP="0083628C">
      <w:pPr>
        <w:shd w:val="clear" w:color="auto" w:fill="FFFFFF"/>
        <w:spacing w:after="0" w:line="240" w:lineRule="auto"/>
        <w:ind w:left="426" w:hanging="426"/>
        <w:jc w:val="both"/>
        <w:rPr>
          <w:rFonts w:ascii="Times New Roman" w:eastAsia="Times New Roman" w:hAnsi="Times New Roman" w:cs="Times New Roman"/>
          <w:sz w:val="24"/>
          <w:szCs w:val="24"/>
          <w:lang w:eastAsia="sk-SK"/>
        </w:rPr>
      </w:pPr>
      <w:r w:rsidRPr="005D3D6B">
        <w:rPr>
          <w:rFonts w:ascii="Times New Roman" w:eastAsia="Times New Roman" w:hAnsi="Times New Roman" w:cs="Times New Roman"/>
          <w:sz w:val="24"/>
          <w:szCs w:val="24"/>
          <w:lang w:eastAsia="sk-SK"/>
        </w:rPr>
        <w:t xml:space="preserve">3. </w:t>
      </w:r>
      <w:r w:rsidRPr="005D3D6B">
        <w:rPr>
          <w:rFonts w:ascii="Times New Roman" w:eastAsia="Times New Roman" w:hAnsi="Times New Roman" w:cs="Times New Roman"/>
          <w:sz w:val="24"/>
          <w:szCs w:val="24"/>
          <w:lang w:eastAsia="sk-SK"/>
        </w:rPr>
        <w:tab/>
        <w:t>Za čistotu a poriadok pri vykonávaní stavebných a iných obdobných prác (napríklad: výkopových, rekonštrukčných alebo iných) zodpovedajú vlastníci</w:t>
      </w:r>
      <w:r w:rsidR="00AD6960">
        <w:rPr>
          <w:rFonts w:ascii="Times New Roman" w:eastAsia="Times New Roman" w:hAnsi="Times New Roman" w:cs="Times New Roman"/>
          <w:sz w:val="24"/>
          <w:szCs w:val="24"/>
          <w:lang w:eastAsia="sk-SK"/>
        </w:rPr>
        <w:t xml:space="preserve">, nájomcovia, </w:t>
      </w:r>
      <w:r w:rsidRPr="005D3D6B">
        <w:rPr>
          <w:rFonts w:ascii="Times New Roman" w:eastAsia="Times New Roman" w:hAnsi="Times New Roman" w:cs="Times New Roman"/>
          <w:sz w:val="24"/>
          <w:szCs w:val="24"/>
          <w:lang w:eastAsia="sk-SK"/>
        </w:rPr>
        <w:t xml:space="preserve">užívatelia a správcovia nehnuteľností, ako aj právnické osoby a fyzické osoby vykonávajúce tieto stavebné činnosti. </w:t>
      </w:r>
    </w:p>
    <w:p w14:paraId="579F27E5" w14:textId="77777777" w:rsidR="0083628C" w:rsidRPr="005D3D6B" w:rsidRDefault="0083628C" w:rsidP="0083628C">
      <w:pPr>
        <w:shd w:val="clear" w:color="auto" w:fill="FFFFFF"/>
        <w:spacing w:after="0" w:line="240" w:lineRule="auto"/>
        <w:ind w:left="426" w:hanging="426"/>
        <w:jc w:val="both"/>
        <w:rPr>
          <w:rFonts w:ascii="Times New Roman" w:eastAsia="Times New Roman" w:hAnsi="Times New Roman" w:cs="Times New Roman"/>
          <w:sz w:val="24"/>
          <w:szCs w:val="24"/>
          <w:lang w:eastAsia="sk-SK"/>
        </w:rPr>
      </w:pPr>
      <w:r w:rsidRPr="005D3D6B">
        <w:rPr>
          <w:rFonts w:ascii="Times New Roman" w:eastAsia="Times New Roman" w:hAnsi="Times New Roman" w:cs="Times New Roman"/>
          <w:sz w:val="24"/>
          <w:szCs w:val="24"/>
          <w:lang w:eastAsia="sk-SK"/>
        </w:rPr>
        <w:t xml:space="preserve">4. </w:t>
      </w:r>
      <w:r w:rsidRPr="005D3D6B">
        <w:rPr>
          <w:rFonts w:ascii="Times New Roman" w:eastAsia="Times New Roman" w:hAnsi="Times New Roman" w:cs="Times New Roman"/>
          <w:sz w:val="24"/>
          <w:szCs w:val="24"/>
          <w:lang w:eastAsia="sk-SK"/>
        </w:rPr>
        <w:tab/>
        <w:t>Žiadateľ o zabratie verejného priestranstva je povinný počas zabratia a po jeho ukončení na vlastné náklady zabezpečiť vyčistenie príslušnej časti verejného priestranstva a jeho bezprostredného okolia, na ktorého použitie mal osobitné povolenie od mesta a v prípade škody spôsobenej zabratím verejného priestranstva a na zariadení, nachádzajúcom sa na verejnom priestranstve toto uviesť do pôvodného stavu na základe požiadaviek určených mestom.</w:t>
      </w:r>
    </w:p>
    <w:p w14:paraId="0FCA4FE4" w14:textId="77777777" w:rsidR="0083628C" w:rsidRPr="005D3D6B" w:rsidRDefault="0083628C" w:rsidP="0083628C">
      <w:pPr>
        <w:shd w:val="clear" w:color="auto" w:fill="FFFFFF"/>
        <w:spacing w:after="0" w:line="240" w:lineRule="auto"/>
        <w:ind w:left="426" w:hanging="426"/>
        <w:jc w:val="both"/>
        <w:rPr>
          <w:rFonts w:ascii="Times New Roman" w:eastAsia="Times New Roman" w:hAnsi="Times New Roman" w:cs="Times New Roman"/>
          <w:sz w:val="24"/>
          <w:szCs w:val="24"/>
          <w:lang w:eastAsia="sk-SK"/>
        </w:rPr>
      </w:pPr>
      <w:r w:rsidRPr="005D3D6B">
        <w:rPr>
          <w:rFonts w:ascii="Times New Roman" w:eastAsia="Times New Roman" w:hAnsi="Times New Roman" w:cs="Times New Roman"/>
          <w:sz w:val="24"/>
          <w:szCs w:val="24"/>
          <w:lang w:eastAsia="sk-SK"/>
        </w:rPr>
        <w:t xml:space="preserve">5. </w:t>
      </w:r>
      <w:r w:rsidRPr="005D3D6B">
        <w:rPr>
          <w:rFonts w:ascii="Times New Roman" w:eastAsia="Times New Roman" w:hAnsi="Times New Roman" w:cs="Times New Roman"/>
          <w:sz w:val="24"/>
          <w:szCs w:val="24"/>
          <w:lang w:eastAsia="sk-SK"/>
        </w:rPr>
        <w:tab/>
        <w:t xml:space="preserve">Za čistotu a poriadok na verejnom priestranstve počas uskutočňovania verejných kultúrnych podujatí alebo počas uskutočňovania verejných športových podujatí (ďalej len podujatia”) zodpovedá organizátor alebo usporiadateľ podujatia. Organizátor, resp. usporiadateľ, je povinný v priebehu konania podujatia zabezpečiť jeho priebežné čistenie a po jeho ukončení zabezpečiť vyčistenie príslušnej časti verejného priestranstva a jeho bezprostredného okolia, na ktorého použitie mal osobitné povolenie mesta a je povinný </w:t>
      </w:r>
      <w:r w:rsidRPr="005D3D6B">
        <w:rPr>
          <w:rFonts w:ascii="Times New Roman" w:eastAsia="Times New Roman" w:hAnsi="Times New Roman" w:cs="Times New Roman"/>
          <w:sz w:val="24"/>
          <w:szCs w:val="24"/>
          <w:lang w:eastAsia="sk-SK"/>
        </w:rPr>
        <w:lastRenderedPageBreak/>
        <w:t>nahradiť mestu prípadnú škodu spôsobenú účastníkmi podujatia na verejnom priestranstve alebo na iných objektoch nachádzajúcich sa na verejnom priestranstve, na ktorom sa konalo podujatie.</w:t>
      </w:r>
    </w:p>
    <w:p w14:paraId="5F678D2E" w14:textId="77777777" w:rsidR="0083628C" w:rsidRPr="005D3D6B" w:rsidRDefault="0083628C" w:rsidP="0083628C">
      <w:pPr>
        <w:shd w:val="clear" w:color="auto" w:fill="FFFFFF"/>
        <w:spacing w:after="0" w:line="240" w:lineRule="auto"/>
        <w:ind w:left="426" w:hanging="426"/>
        <w:jc w:val="both"/>
        <w:rPr>
          <w:rFonts w:ascii="Times New Roman" w:eastAsia="Times New Roman" w:hAnsi="Times New Roman" w:cs="Times New Roman"/>
          <w:sz w:val="24"/>
          <w:szCs w:val="24"/>
          <w:lang w:eastAsia="sk-SK"/>
        </w:rPr>
      </w:pPr>
      <w:r w:rsidRPr="005D3D6B">
        <w:rPr>
          <w:rFonts w:ascii="Times New Roman" w:eastAsia="Times New Roman" w:hAnsi="Times New Roman" w:cs="Times New Roman"/>
          <w:sz w:val="24"/>
          <w:szCs w:val="24"/>
          <w:lang w:eastAsia="sk-SK"/>
        </w:rPr>
        <w:t xml:space="preserve">6. </w:t>
      </w:r>
      <w:r w:rsidRPr="005D3D6B">
        <w:rPr>
          <w:rFonts w:ascii="Times New Roman" w:eastAsia="Times New Roman" w:hAnsi="Times New Roman" w:cs="Times New Roman"/>
          <w:sz w:val="24"/>
          <w:szCs w:val="24"/>
          <w:lang w:eastAsia="sk-SK"/>
        </w:rPr>
        <w:tab/>
        <w:t>Za čistotu a poriadok na verejnom priestranstve pri zhromaždeniach zodpovedá zvolávateľ zhromaždenia. Zvolávateľ zhromaždenia je povinný po ukončení zhromaždenia na vlastné náklady zabezpečiť vyčistenie príslušnej časti verejného priestranstva a jeho bezprostredného okolia, na ktorého použitie mal osobitné povolenie mesta a nahradiť mestu prípadnú škodu spôsobenú účastníkmi zhromaždenia na verejnom priestranstve alebo na iných objektoch nachádzajúcich sa na verejnom priestranstve, na ktorom sa konalo zhromaždenie.</w:t>
      </w:r>
    </w:p>
    <w:p w14:paraId="22A0161F" w14:textId="77777777" w:rsidR="0083628C" w:rsidRPr="005D3D6B" w:rsidRDefault="0083628C" w:rsidP="0083628C">
      <w:pPr>
        <w:shd w:val="clear" w:color="auto" w:fill="FFFFFF"/>
        <w:spacing w:after="0" w:line="240" w:lineRule="auto"/>
        <w:ind w:left="426" w:hanging="426"/>
        <w:jc w:val="both"/>
        <w:rPr>
          <w:rFonts w:ascii="Times New Roman" w:eastAsia="Times New Roman" w:hAnsi="Times New Roman" w:cs="Times New Roman"/>
          <w:sz w:val="24"/>
          <w:szCs w:val="24"/>
          <w:lang w:eastAsia="sk-SK"/>
        </w:rPr>
      </w:pPr>
      <w:r w:rsidRPr="005D3D6B">
        <w:rPr>
          <w:rFonts w:ascii="Times New Roman" w:eastAsia="Times New Roman" w:hAnsi="Times New Roman" w:cs="Times New Roman"/>
          <w:sz w:val="24"/>
          <w:szCs w:val="24"/>
          <w:lang w:eastAsia="sk-SK"/>
        </w:rPr>
        <w:t xml:space="preserve">7. </w:t>
      </w:r>
      <w:r w:rsidRPr="005D3D6B">
        <w:rPr>
          <w:rFonts w:ascii="Times New Roman" w:eastAsia="Times New Roman" w:hAnsi="Times New Roman" w:cs="Times New Roman"/>
          <w:sz w:val="24"/>
          <w:szCs w:val="24"/>
          <w:lang w:eastAsia="sk-SK"/>
        </w:rPr>
        <w:tab/>
        <w:t>Každý osobne zodpovedá za konanie, ktorým spôsobuje znečistenie alebo neporiadok na území obce.</w:t>
      </w:r>
    </w:p>
    <w:p w14:paraId="727D7920" w14:textId="77777777" w:rsidR="0083628C" w:rsidRPr="005D3D6B" w:rsidRDefault="0083628C" w:rsidP="0083628C">
      <w:pPr>
        <w:shd w:val="clear" w:color="auto" w:fill="FFFFFF"/>
        <w:spacing w:after="0" w:line="240" w:lineRule="auto"/>
        <w:ind w:left="426" w:hanging="426"/>
        <w:jc w:val="both"/>
        <w:rPr>
          <w:rFonts w:ascii="Times New Roman" w:eastAsia="Times New Roman" w:hAnsi="Times New Roman" w:cs="Times New Roman"/>
          <w:sz w:val="24"/>
          <w:szCs w:val="24"/>
          <w:lang w:eastAsia="sk-SK"/>
        </w:rPr>
      </w:pPr>
      <w:r w:rsidRPr="005D3D6B">
        <w:rPr>
          <w:rFonts w:ascii="Times New Roman" w:eastAsia="Times New Roman" w:hAnsi="Times New Roman" w:cs="Times New Roman"/>
          <w:sz w:val="24"/>
          <w:szCs w:val="24"/>
          <w:lang w:eastAsia="sk-SK"/>
        </w:rPr>
        <w:t xml:space="preserve">8. </w:t>
      </w:r>
      <w:r w:rsidRPr="005D3D6B">
        <w:rPr>
          <w:rFonts w:ascii="Times New Roman" w:eastAsia="Times New Roman" w:hAnsi="Times New Roman" w:cs="Times New Roman"/>
          <w:sz w:val="24"/>
          <w:szCs w:val="24"/>
          <w:lang w:eastAsia="sk-SK"/>
        </w:rPr>
        <w:tab/>
        <w:t>Ostatné podmienky starostlivosti o čistotu a poriadok na verejných priestranstvách tu neuvedené sa riadia osobitnými predpismi.</w:t>
      </w:r>
    </w:p>
    <w:p w14:paraId="529CC6F8" w14:textId="77777777" w:rsidR="0083628C" w:rsidRPr="005D3D6B" w:rsidRDefault="0083628C" w:rsidP="0083628C">
      <w:pPr>
        <w:shd w:val="clear" w:color="auto" w:fill="FFFFFF"/>
        <w:spacing w:after="0" w:line="240" w:lineRule="auto"/>
        <w:ind w:left="426" w:hanging="426"/>
        <w:jc w:val="both"/>
        <w:rPr>
          <w:rFonts w:ascii="Times New Roman" w:eastAsia="Times New Roman" w:hAnsi="Times New Roman" w:cs="Times New Roman"/>
          <w:color w:val="333333"/>
          <w:sz w:val="24"/>
          <w:szCs w:val="24"/>
          <w:lang w:eastAsia="sk-SK"/>
        </w:rPr>
      </w:pPr>
      <w:r w:rsidRPr="005D3D6B">
        <w:rPr>
          <w:rFonts w:ascii="Times New Roman" w:eastAsia="Times New Roman" w:hAnsi="Times New Roman" w:cs="Times New Roman"/>
          <w:color w:val="333333"/>
          <w:sz w:val="24"/>
          <w:szCs w:val="24"/>
          <w:lang w:eastAsia="sk-SK"/>
        </w:rPr>
        <w:t xml:space="preserve">9. </w:t>
      </w:r>
      <w:r w:rsidRPr="005D3D6B">
        <w:rPr>
          <w:rFonts w:ascii="Times New Roman" w:eastAsia="Times New Roman" w:hAnsi="Times New Roman" w:cs="Times New Roman"/>
          <w:color w:val="333333"/>
          <w:sz w:val="24"/>
          <w:szCs w:val="24"/>
          <w:lang w:eastAsia="sk-SK"/>
        </w:rPr>
        <w:tab/>
      </w:r>
      <w:r w:rsidRPr="005D3D6B">
        <w:rPr>
          <w:rFonts w:ascii="Times New Roman" w:hAnsi="Times New Roman" w:cs="Times New Roman"/>
          <w:sz w:val="24"/>
          <w:szCs w:val="24"/>
        </w:rPr>
        <w:t>Odpad a odpadky vznikajúce pri čistení je možné sústreďovať len na miestach k tomu určených.</w:t>
      </w:r>
    </w:p>
    <w:p w14:paraId="638A0C28" w14:textId="77777777" w:rsidR="0083628C" w:rsidRPr="00A11B0F" w:rsidRDefault="0083628C" w:rsidP="0083628C">
      <w:pPr>
        <w:shd w:val="clear" w:color="auto" w:fill="FFFFFF"/>
        <w:spacing w:after="0" w:line="240" w:lineRule="auto"/>
        <w:ind w:left="426" w:hanging="426"/>
        <w:jc w:val="both"/>
        <w:rPr>
          <w:rFonts w:ascii="Times New Roman" w:eastAsia="Times New Roman" w:hAnsi="Times New Roman" w:cs="Times New Roman"/>
          <w:color w:val="333333"/>
          <w:sz w:val="24"/>
          <w:szCs w:val="24"/>
          <w:lang w:eastAsia="sk-SK"/>
        </w:rPr>
      </w:pPr>
      <w:r w:rsidRPr="005D3D6B">
        <w:rPr>
          <w:rFonts w:ascii="Times New Roman" w:eastAsia="Times New Roman" w:hAnsi="Times New Roman" w:cs="Times New Roman"/>
          <w:color w:val="333333"/>
          <w:sz w:val="24"/>
          <w:szCs w:val="24"/>
          <w:lang w:eastAsia="sk-SK"/>
        </w:rPr>
        <w:t xml:space="preserve">10. </w:t>
      </w:r>
      <w:r w:rsidRPr="005D3D6B">
        <w:rPr>
          <w:rFonts w:ascii="Times New Roman" w:hAnsi="Times New Roman" w:cs="Times New Roman"/>
          <w:sz w:val="24"/>
          <w:szCs w:val="24"/>
        </w:rPr>
        <w:t>Právnické a fyzické osoby zodpovedné za čistenie dbajú o to, aby pri čistiacich prácach boli užívatelia verejného priestranstva čo najmenej obťažovaní.</w:t>
      </w:r>
    </w:p>
    <w:p w14:paraId="4201423B" w14:textId="77777777" w:rsidR="0083628C" w:rsidRPr="001460D0" w:rsidRDefault="0083628C" w:rsidP="0083628C">
      <w:pPr>
        <w:pStyle w:val="Odsekzoznamu"/>
        <w:spacing w:after="0" w:line="240" w:lineRule="auto"/>
        <w:ind w:left="426" w:hanging="360"/>
        <w:jc w:val="both"/>
        <w:rPr>
          <w:rFonts w:ascii="Times New Roman" w:hAnsi="Times New Roman" w:cs="Times New Roman"/>
          <w:sz w:val="24"/>
          <w:szCs w:val="24"/>
          <w:highlight w:val="green"/>
        </w:rPr>
      </w:pPr>
    </w:p>
    <w:p w14:paraId="4556BA42" w14:textId="77777777"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Čl. 5</w:t>
      </w:r>
    </w:p>
    <w:p w14:paraId="2B34543D" w14:textId="77777777" w:rsidR="0083628C" w:rsidRPr="001460D0" w:rsidRDefault="0083628C" w:rsidP="0083628C">
      <w:pPr>
        <w:spacing w:after="0" w:line="240" w:lineRule="auto"/>
        <w:jc w:val="center"/>
        <w:rPr>
          <w:rFonts w:ascii="Times New Roman" w:hAnsi="Times New Roman" w:cs="Times New Roman"/>
          <w:b/>
          <w:sz w:val="24"/>
          <w:szCs w:val="24"/>
        </w:rPr>
      </w:pPr>
      <w:r w:rsidRPr="001460D0">
        <w:rPr>
          <w:rFonts w:ascii="Times New Roman" w:hAnsi="Times New Roman" w:cs="Times New Roman"/>
          <w:b/>
          <w:sz w:val="24"/>
          <w:szCs w:val="24"/>
        </w:rPr>
        <w:t>Vodné prvky</w:t>
      </w:r>
    </w:p>
    <w:p w14:paraId="11906EF8" w14:textId="77777777" w:rsidR="0083628C" w:rsidRPr="001460D0" w:rsidRDefault="0083628C" w:rsidP="0083628C">
      <w:pPr>
        <w:spacing w:after="0" w:line="240" w:lineRule="auto"/>
        <w:jc w:val="center"/>
        <w:rPr>
          <w:rFonts w:ascii="Times New Roman" w:hAnsi="Times New Roman" w:cs="Times New Roman"/>
          <w:b/>
          <w:sz w:val="24"/>
          <w:szCs w:val="24"/>
        </w:rPr>
      </w:pPr>
    </w:p>
    <w:p w14:paraId="6CFDEC85" w14:textId="77777777" w:rsidR="0083628C" w:rsidRPr="001460D0" w:rsidRDefault="0083628C" w:rsidP="0083628C">
      <w:pPr>
        <w:numPr>
          <w:ilvl w:val="1"/>
          <w:numId w:val="2"/>
        </w:numPr>
        <w:tabs>
          <w:tab w:val="clear" w:pos="1505"/>
          <w:tab w:val="num" w:pos="360"/>
        </w:tabs>
        <w:spacing w:after="0" w:line="240" w:lineRule="auto"/>
        <w:ind w:left="360"/>
        <w:jc w:val="both"/>
        <w:rPr>
          <w:rFonts w:ascii="Times New Roman" w:hAnsi="Times New Roman" w:cs="Times New Roman"/>
          <w:bCs/>
          <w:sz w:val="24"/>
          <w:szCs w:val="24"/>
        </w:rPr>
      </w:pPr>
      <w:r w:rsidRPr="001460D0">
        <w:rPr>
          <w:rFonts w:ascii="Times New Roman" w:hAnsi="Times New Roman" w:cs="Times New Roman"/>
          <w:bCs/>
          <w:sz w:val="24"/>
          <w:szCs w:val="24"/>
        </w:rPr>
        <w:t>Do vodných prvkov alebo vo vodných prvkoch sa zakazuje najmä:</w:t>
      </w:r>
    </w:p>
    <w:p w14:paraId="64678EA5" w14:textId="77777777" w:rsidR="0083628C" w:rsidRPr="001460D0" w:rsidRDefault="0083628C" w:rsidP="0083628C">
      <w:pPr>
        <w:numPr>
          <w:ilvl w:val="3"/>
          <w:numId w:val="2"/>
        </w:numPr>
        <w:tabs>
          <w:tab w:val="clear" w:pos="2945"/>
          <w:tab w:val="num" w:pos="720"/>
        </w:tabs>
        <w:spacing w:after="0" w:line="240" w:lineRule="auto"/>
        <w:ind w:left="720"/>
        <w:jc w:val="both"/>
        <w:rPr>
          <w:rFonts w:ascii="Times New Roman" w:hAnsi="Times New Roman" w:cs="Times New Roman"/>
          <w:bCs/>
          <w:sz w:val="24"/>
          <w:szCs w:val="24"/>
        </w:rPr>
      </w:pPr>
      <w:r w:rsidRPr="001460D0">
        <w:rPr>
          <w:rFonts w:ascii="Times New Roman" w:hAnsi="Times New Roman" w:cs="Times New Roman"/>
          <w:bCs/>
          <w:sz w:val="24"/>
          <w:szCs w:val="24"/>
        </w:rPr>
        <w:t>vhadzo</w:t>
      </w:r>
      <w:r>
        <w:rPr>
          <w:rFonts w:ascii="Times New Roman" w:hAnsi="Times New Roman" w:cs="Times New Roman"/>
          <w:bCs/>
          <w:sz w:val="24"/>
          <w:szCs w:val="24"/>
        </w:rPr>
        <w:t>vať smeti, odpad a obdobné veci</w:t>
      </w:r>
      <w:r w:rsidRPr="001460D0">
        <w:rPr>
          <w:rFonts w:ascii="Times New Roman" w:hAnsi="Times New Roman" w:cs="Times New Roman"/>
          <w:bCs/>
          <w:sz w:val="24"/>
          <w:szCs w:val="24"/>
        </w:rPr>
        <w:t xml:space="preserve"> alebo ich do vodných prvkov ukladať, najmä na brehoch a iných miestach, z ktorých by mohli byť splavené,</w:t>
      </w:r>
    </w:p>
    <w:p w14:paraId="73D8322B" w14:textId="77777777" w:rsidR="0083628C" w:rsidRPr="001460D0" w:rsidRDefault="0083628C" w:rsidP="0083628C">
      <w:pPr>
        <w:numPr>
          <w:ilvl w:val="3"/>
          <w:numId w:val="2"/>
        </w:numPr>
        <w:tabs>
          <w:tab w:val="clear" w:pos="2945"/>
          <w:tab w:val="num" w:pos="720"/>
        </w:tabs>
        <w:spacing w:after="0" w:line="240" w:lineRule="auto"/>
        <w:ind w:left="720"/>
        <w:jc w:val="both"/>
        <w:rPr>
          <w:rFonts w:ascii="Times New Roman" w:hAnsi="Times New Roman" w:cs="Times New Roman"/>
          <w:bCs/>
          <w:sz w:val="24"/>
          <w:szCs w:val="24"/>
        </w:rPr>
      </w:pPr>
      <w:r w:rsidRPr="001460D0">
        <w:rPr>
          <w:rFonts w:ascii="Times New Roman" w:hAnsi="Times New Roman" w:cs="Times New Roman"/>
          <w:bCs/>
          <w:sz w:val="24"/>
          <w:szCs w:val="24"/>
        </w:rPr>
        <w:t xml:space="preserve">vypúšťať alebo vylievať do vodných prvkov tekutiny zdravotne závadné alebo inak nebezpečné (napr. oleje, pohonné látky, žieraviny a iné tekutiny) </w:t>
      </w:r>
      <w:r w:rsidRPr="001460D0">
        <w:rPr>
          <w:rFonts w:ascii="Times New Roman" w:hAnsi="Times New Roman" w:cs="Times New Roman"/>
          <w:sz w:val="24"/>
          <w:szCs w:val="24"/>
        </w:rPr>
        <w:t>a iné škodlivé látky, ktoré by mohli ohrozovať kvalitu povrchových a podzemných vôd a život v nich,</w:t>
      </w:r>
      <w:r w:rsidRPr="001460D0">
        <w:rPr>
          <w:rFonts w:ascii="Times New Roman" w:hAnsi="Times New Roman" w:cs="Times New Roman"/>
          <w:bCs/>
          <w:sz w:val="24"/>
          <w:szCs w:val="24"/>
        </w:rPr>
        <w:t xml:space="preserve"> ohrozovať zdravie a bezpečnosť obyvateľov mesta a užívateľov vodných prvkov, alebo, ktoré by mohli </w:t>
      </w:r>
      <w:r w:rsidRPr="001460D0">
        <w:rPr>
          <w:rFonts w:ascii="Times New Roman" w:hAnsi="Times New Roman" w:cs="Times New Roman"/>
          <w:sz w:val="24"/>
          <w:szCs w:val="24"/>
        </w:rPr>
        <w:t xml:space="preserve">ohroziť akosť alebo zdravotnú </w:t>
      </w:r>
      <w:proofErr w:type="spellStart"/>
      <w:r w:rsidRPr="001460D0">
        <w:rPr>
          <w:rFonts w:ascii="Times New Roman" w:hAnsi="Times New Roman" w:cs="Times New Roman"/>
          <w:sz w:val="24"/>
          <w:szCs w:val="24"/>
        </w:rPr>
        <w:t>nezávadnosť</w:t>
      </w:r>
      <w:proofErr w:type="spellEnd"/>
      <w:r w:rsidRPr="001460D0">
        <w:rPr>
          <w:rFonts w:ascii="Times New Roman" w:hAnsi="Times New Roman" w:cs="Times New Roman"/>
          <w:sz w:val="24"/>
          <w:szCs w:val="24"/>
        </w:rPr>
        <w:t xml:space="preserve"> vodných prvkov,</w:t>
      </w:r>
    </w:p>
    <w:p w14:paraId="4809A0D8" w14:textId="7605751B" w:rsidR="0083628C" w:rsidRPr="001460D0" w:rsidRDefault="0083628C" w:rsidP="004F4B1D">
      <w:pPr>
        <w:numPr>
          <w:ilvl w:val="3"/>
          <w:numId w:val="2"/>
        </w:numPr>
        <w:tabs>
          <w:tab w:val="clear" w:pos="2945"/>
          <w:tab w:val="num" w:pos="720"/>
        </w:tabs>
        <w:spacing w:after="0" w:line="240" w:lineRule="auto"/>
        <w:ind w:left="720"/>
        <w:jc w:val="both"/>
        <w:rPr>
          <w:rFonts w:ascii="Times New Roman" w:hAnsi="Times New Roman" w:cs="Times New Roman"/>
          <w:bCs/>
          <w:sz w:val="24"/>
          <w:szCs w:val="24"/>
        </w:rPr>
      </w:pPr>
      <w:r w:rsidRPr="001460D0">
        <w:rPr>
          <w:rFonts w:ascii="Times New Roman" w:hAnsi="Times New Roman" w:cs="Times New Roman"/>
          <w:bCs/>
          <w:sz w:val="24"/>
          <w:szCs w:val="24"/>
        </w:rPr>
        <w:t>umývať a na brehoch vodných prvkov vykonávať údržbu a opravu strojov a zariadení, najmä motorových vozidiel</w:t>
      </w:r>
    </w:p>
    <w:p w14:paraId="346C56CF" w14:textId="77777777" w:rsidR="0083628C" w:rsidRPr="001460D0" w:rsidRDefault="0083628C" w:rsidP="004F4B1D">
      <w:pPr>
        <w:spacing w:after="0" w:line="240" w:lineRule="auto"/>
        <w:jc w:val="center"/>
        <w:rPr>
          <w:rFonts w:ascii="Times New Roman" w:hAnsi="Times New Roman" w:cs="Times New Roman"/>
          <w:b/>
          <w:bCs/>
          <w:sz w:val="24"/>
          <w:szCs w:val="24"/>
        </w:rPr>
      </w:pPr>
    </w:p>
    <w:p w14:paraId="3B4B22F5" w14:textId="77777777" w:rsidR="0083628C" w:rsidRDefault="0083628C" w:rsidP="004F4B1D">
      <w:pPr>
        <w:spacing w:after="0" w:line="240" w:lineRule="auto"/>
        <w:jc w:val="center"/>
        <w:rPr>
          <w:rFonts w:ascii="Times New Roman" w:hAnsi="Times New Roman" w:cs="Times New Roman"/>
          <w:b/>
          <w:bCs/>
          <w:sz w:val="24"/>
          <w:szCs w:val="24"/>
        </w:rPr>
      </w:pPr>
    </w:p>
    <w:p w14:paraId="4C88F016" w14:textId="77777777" w:rsidR="0083628C" w:rsidRPr="001460D0" w:rsidRDefault="0083628C" w:rsidP="004F4B1D">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ČASŤ 3</w:t>
      </w:r>
    </w:p>
    <w:p w14:paraId="3C6F6917" w14:textId="77777777"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Užívanie verejného priestranstva</w:t>
      </w:r>
    </w:p>
    <w:p w14:paraId="191F5CD1" w14:textId="77777777" w:rsidR="0083628C" w:rsidRPr="001460D0" w:rsidRDefault="0083628C" w:rsidP="0083628C">
      <w:pPr>
        <w:spacing w:after="0" w:line="240" w:lineRule="auto"/>
        <w:jc w:val="center"/>
        <w:rPr>
          <w:rFonts w:ascii="Times New Roman" w:hAnsi="Times New Roman" w:cs="Times New Roman"/>
          <w:b/>
          <w:bCs/>
          <w:sz w:val="24"/>
          <w:szCs w:val="24"/>
        </w:rPr>
      </w:pPr>
    </w:p>
    <w:p w14:paraId="63388003" w14:textId="77777777" w:rsidR="0083628C" w:rsidRPr="000407B9" w:rsidRDefault="0083628C" w:rsidP="0083628C">
      <w:pPr>
        <w:spacing w:after="0" w:line="240" w:lineRule="auto"/>
        <w:jc w:val="center"/>
        <w:rPr>
          <w:rFonts w:ascii="Times New Roman" w:hAnsi="Times New Roman" w:cs="Times New Roman"/>
          <w:b/>
          <w:bCs/>
          <w:sz w:val="24"/>
          <w:szCs w:val="24"/>
        </w:rPr>
      </w:pPr>
      <w:r w:rsidRPr="000407B9">
        <w:rPr>
          <w:rFonts w:ascii="Times New Roman" w:hAnsi="Times New Roman" w:cs="Times New Roman"/>
          <w:b/>
          <w:bCs/>
          <w:sz w:val="24"/>
          <w:szCs w:val="24"/>
        </w:rPr>
        <w:t>Čl. 6</w:t>
      </w:r>
    </w:p>
    <w:p w14:paraId="0993D4E0" w14:textId="77777777" w:rsidR="0083628C" w:rsidRPr="000407B9" w:rsidRDefault="0083628C" w:rsidP="0083628C">
      <w:pPr>
        <w:spacing w:after="0" w:line="240" w:lineRule="auto"/>
        <w:jc w:val="center"/>
        <w:rPr>
          <w:rFonts w:ascii="Times New Roman" w:hAnsi="Times New Roman" w:cs="Times New Roman"/>
          <w:b/>
          <w:bCs/>
          <w:sz w:val="24"/>
          <w:szCs w:val="24"/>
        </w:rPr>
      </w:pPr>
      <w:r w:rsidRPr="000407B9">
        <w:rPr>
          <w:rFonts w:ascii="Times New Roman" w:hAnsi="Times New Roman" w:cs="Times New Roman"/>
          <w:b/>
          <w:bCs/>
          <w:sz w:val="24"/>
          <w:szCs w:val="24"/>
        </w:rPr>
        <w:t>Spôsoby užívania verejného priestranstva</w:t>
      </w:r>
    </w:p>
    <w:p w14:paraId="075A4A6E" w14:textId="77777777" w:rsidR="0083628C" w:rsidRPr="00B55B7C" w:rsidRDefault="0083628C" w:rsidP="0083628C">
      <w:pPr>
        <w:spacing w:after="0" w:line="240" w:lineRule="auto"/>
        <w:jc w:val="center"/>
        <w:rPr>
          <w:rFonts w:ascii="Times New Roman" w:hAnsi="Times New Roman" w:cs="Times New Roman"/>
          <w:b/>
          <w:bCs/>
          <w:sz w:val="24"/>
          <w:szCs w:val="24"/>
          <w:highlight w:val="cyan"/>
        </w:rPr>
      </w:pPr>
    </w:p>
    <w:p w14:paraId="2DE60227" w14:textId="77777777" w:rsidR="0083628C" w:rsidRPr="000407B9" w:rsidRDefault="0083628C" w:rsidP="0083628C">
      <w:pPr>
        <w:numPr>
          <w:ilvl w:val="0"/>
          <w:numId w:val="10"/>
        </w:numPr>
        <w:tabs>
          <w:tab w:val="clear" w:pos="720"/>
          <w:tab w:val="num" w:pos="360"/>
        </w:tabs>
        <w:spacing w:after="0" w:line="240" w:lineRule="auto"/>
        <w:ind w:left="360"/>
        <w:jc w:val="both"/>
        <w:rPr>
          <w:rFonts w:ascii="Times New Roman" w:hAnsi="Times New Roman" w:cs="Times New Roman"/>
          <w:bCs/>
          <w:sz w:val="24"/>
          <w:szCs w:val="24"/>
        </w:rPr>
      </w:pPr>
      <w:r w:rsidRPr="000407B9">
        <w:rPr>
          <w:rFonts w:ascii="Times New Roman" w:hAnsi="Times New Roman" w:cs="Times New Roman"/>
          <w:sz w:val="24"/>
          <w:szCs w:val="24"/>
        </w:rPr>
        <w:t>Každý je oprávnený užívať verejné priestranstvá spôsobom zodpovedajúcim ich charakteru a účelu, v súlade s právnymi predpismi upravujúcimi ich užívanie a zároveň sa musí zdržať akýchkoľvek činností, ktorými by mohlo dôjsť k znečisteniu či poškodeniu verejného priestranstva, nehnuteľností, zariadení verejného priestranstva, znečisteniu zložiek životného prostredia (pôdy, vodných tokov, podzemných vôd, ovzdušia a pod.)</w:t>
      </w:r>
    </w:p>
    <w:p w14:paraId="6BED61BD" w14:textId="77777777" w:rsidR="00AD6960" w:rsidRDefault="00AD6960" w:rsidP="0083628C">
      <w:pPr>
        <w:pStyle w:val="Odsekzoznamu"/>
        <w:spacing w:after="0" w:line="240" w:lineRule="auto"/>
        <w:ind w:left="0"/>
        <w:jc w:val="center"/>
        <w:rPr>
          <w:rFonts w:ascii="Times New Roman" w:hAnsi="Times New Roman" w:cs="Times New Roman"/>
          <w:b/>
          <w:bCs/>
          <w:sz w:val="24"/>
          <w:szCs w:val="24"/>
        </w:rPr>
      </w:pPr>
    </w:p>
    <w:p w14:paraId="0CCB8C1F" w14:textId="77777777" w:rsidR="00835AD2" w:rsidRDefault="00835AD2" w:rsidP="0083628C">
      <w:pPr>
        <w:pStyle w:val="Odsekzoznamu"/>
        <w:spacing w:after="0" w:line="240" w:lineRule="auto"/>
        <w:ind w:left="0"/>
        <w:jc w:val="center"/>
        <w:rPr>
          <w:rFonts w:ascii="Times New Roman" w:hAnsi="Times New Roman" w:cs="Times New Roman"/>
          <w:b/>
          <w:bCs/>
          <w:sz w:val="24"/>
          <w:szCs w:val="24"/>
        </w:rPr>
      </w:pPr>
    </w:p>
    <w:p w14:paraId="77CB297F" w14:textId="77777777" w:rsidR="00835AD2" w:rsidRDefault="00835AD2" w:rsidP="0083628C">
      <w:pPr>
        <w:pStyle w:val="Odsekzoznamu"/>
        <w:spacing w:after="0" w:line="240" w:lineRule="auto"/>
        <w:ind w:left="0"/>
        <w:jc w:val="center"/>
        <w:rPr>
          <w:rFonts w:ascii="Times New Roman" w:hAnsi="Times New Roman" w:cs="Times New Roman"/>
          <w:b/>
          <w:bCs/>
          <w:sz w:val="24"/>
          <w:szCs w:val="24"/>
        </w:rPr>
      </w:pPr>
    </w:p>
    <w:p w14:paraId="4803DBBB" w14:textId="77777777" w:rsidR="00835AD2" w:rsidRDefault="00835AD2" w:rsidP="0083628C">
      <w:pPr>
        <w:pStyle w:val="Odsekzoznamu"/>
        <w:spacing w:after="0" w:line="240" w:lineRule="auto"/>
        <w:ind w:left="0"/>
        <w:jc w:val="center"/>
        <w:rPr>
          <w:rFonts w:ascii="Times New Roman" w:hAnsi="Times New Roman" w:cs="Times New Roman"/>
          <w:b/>
          <w:bCs/>
          <w:sz w:val="24"/>
          <w:szCs w:val="24"/>
        </w:rPr>
      </w:pPr>
    </w:p>
    <w:p w14:paraId="571172AB" w14:textId="77777777" w:rsidR="00835AD2" w:rsidRDefault="00835AD2" w:rsidP="0083628C">
      <w:pPr>
        <w:pStyle w:val="Odsekzoznamu"/>
        <w:spacing w:after="0" w:line="240" w:lineRule="auto"/>
        <w:ind w:left="0"/>
        <w:jc w:val="center"/>
        <w:rPr>
          <w:rFonts w:ascii="Times New Roman" w:hAnsi="Times New Roman" w:cs="Times New Roman"/>
          <w:b/>
          <w:bCs/>
          <w:sz w:val="24"/>
          <w:szCs w:val="24"/>
        </w:rPr>
      </w:pPr>
    </w:p>
    <w:p w14:paraId="5368ECE0" w14:textId="77777777" w:rsidR="0083628C" w:rsidRPr="00904C11" w:rsidRDefault="0083628C" w:rsidP="0083628C">
      <w:pPr>
        <w:pStyle w:val="Odsekzoznamu"/>
        <w:spacing w:after="0" w:line="240" w:lineRule="auto"/>
        <w:ind w:left="0"/>
        <w:jc w:val="center"/>
        <w:rPr>
          <w:rFonts w:ascii="Times New Roman" w:hAnsi="Times New Roman" w:cs="Times New Roman"/>
          <w:b/>
          <w:bCs/>
          <w:sz w:val="24"/>
          <w:szCs w:val="24"/>
        </w:rPr>
      </w:pPr>
      <w:r w:rsidRPr="00904C11">
        <w:rPr>
          <w:rFonts w:ascii="Times New Roman" w:hAnsi="Times New Roman" w:cs="Times New Roman"/>
          <w:b/>
          <w:bCs/>
          <w:sz w:val="24"/>
          <w:szCs w:val="24"/>
        </w:rPr>
        <w:lastRenderedPageBreak/>
        <w:t>Čl. 7</w:t>
      </w:r>
    </w:p>
    <w:p w14:paraId="7B5436A5" w14:textId="77777777" w:rsidR="0083628C" w:rsidRPr="005D3D6B" w:rsidRDefault="0083628C" w:rsidP="0083628C">
      <w:pPr>
        <w:pStyle w:val="Odsekzoznamu"/>
        <w:spacing w:after="0" w:line="240" w:lineRule="auto"/>
        <w:jc w:val="center"/>
        <w:rPr>
          <w:rFonts w:ascii="Times New Roman" w:hAnsi="Times New Roman" w:cs="Times New Roman"/>
          <w:b/>
          <w:bCs/>
          <w:sz w:val="24"/>
          <w:szCs w:val="24"/>
        </w:rPr>
      </w:pPr>
      <w:r w:rsidRPr="005D3D6B">
        <w:rPr>
          <w:rFonts w:ascii="Times New Roman" w:hAnsi="Times New Roman" w:cs="Times New Roman"/>
          <w:b/>
          <w:bCs/>
          <w:sz w:val="24"/>
          <w:szCs w:val="24"/>
        </w:rPr>
        <w:t>Umiestňovanie plagátov, vývesiek a reklamných zariadení na verejnom priestranstve</w:t>
      </w:r>
    </w:p>
    <w:p w14:paraId="68C16002" w14:textId="77777777" w:rsidR="0083628C" w:rsidRPr="005D3D6B" w:rsidRDefault="0083628C" w:rsidP="0083628C">
      <w:pPr>
        <w:pStyle w:val="Odsekzoznamu"/>
        <w:spacing w:after="0" w:line="240" w:lineRule="auto"/>
        <w:rPr>
          <w:rFonts w:ascii="Times New Roman" w:hAnsi="Times New Roman" w:cs="Times New Roman"/>
          <w:b/>
          <w:bCs/>
          <w:sz w:val="24"/>
          <w:szCs w:val="24"/>
        </w:rPr>
      </w:pPr>
    </w:p>
    <w:p w14:paraId="5D8D2788" w14:textId="77777777" w:rsidR="0083628C" w:rsidRPr="005D3D6B" w:rsidRDefault="0083628C" w:rsidP="0083628C">
      <w:pPr>
        <w:pStyle w:val="Odsekzoznamu"/>
        <w:numPr>
          <w:ilvl w:val="0"/>
          <w:numId w:val="15"/>
        </w:numPr>
        <w:spacing w:after="0" w:line="240" w:lineRule="auto"/>
        <w:ind w:left="426"/>
        <w:jc w:val="both"/>
        <w:rPr>
          <w:rFonts w:ascii="Times New Roman" w:hAnsi="Times New Roman" w:cs="Times New Roman"/>
          <w:sz w:val="24"/>
          <w:szCs w:val="24"/>
        </w:rPr>
      </w:pPr>
      <w:r w:rsidRPr="005D3D6B">
        <w:rPr>
          <w:rFonts w:ascii="Times New Roman" w:hAnsi="Times New Roman" w:cs="Times New Roman"/>
          <w:sz w:val="24"/>
          <w:szCs w:val="24"/>
        </w:rPr>
        <w:t>Umiestňovanie plagátov, vývesiek a oznámení  je povolené iba na plochách to vyhradených. Umiestňovanie reklamných zariadení, informačných tabúľ a pútačov je dovolené len na základe povolenia mesta. V prípade umiestnenia  reklamných zariadení, plagátov, nálepiek, oznamov, informačných tabúľ a pútačov bez príslušného povolenia mesta budú tieto bezodkladne odstránené na náklady príslušnej fyzickej alebo právnickej osoby. Ak umiestnená reklama alebo plagát odporuje zásadám morálky a etiky alebo vyvoláva verejné pohoršenie je mesto oprávnené dať príkaz na odstránenie takejto reklamy alebo plagátu zodpovednej fyzickej alebo právnickej osobe na jej náklady.</w:t>
      </w:r>
    </w:p>
    <w:p w14:paraId="0B328173" w14:textId="77777777" w:rsidR="0083628C" w:rsidRPr="001460D0" w:rsidRDefault="0083628C" w:rsidP="0083628C">
      <w:pPr>
        <w:pStyle w:val="Odsekzoznamu"/>
        <w:spacing w:after="0" w:line="240" w:lineRule="auto"/>
        <w:rPr>
          <w:rFonts w:ascii="Times New Roman" w:hAnsi="Times New Roman" w:cs="Times New Roman"/>
          <w:b/>
          <w:bCs/>
          <w:sz w:val="24"/>
          <w:szCs w:val="24"/>
          <w:highlight w:val="green"/>
        </w:rPr>
      </w:pPr>
    </w:p>
    <w:p w14:paraId="2B9CC19D" w14:textId="77777777" w:rsidR="0083628C" w:rsidRPr="001460D0" w:rsidRDefault="007A03F6" w:rsidP="0083628C">
      <w:pPr>
        <w:pStyle w:val="Odsekzoznamu"/>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8</w:t>
      </w:r>
    </w:p>
    <w:p w14:paraId="37BC7DA6" w14:textId="77777777"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Osobitné práva a povinnosti vlastníkov (správcov, užívateľov) nehnuteľností pri užívaní verejného priestranstva</w:t>
      </w:r>
    </w:p>
    <w:p w14:paraId="552D2C6F" w14:textId="77777777" w:rsidR="0083628C" w:rsidRPr="001460D0" w:rsidRDefault="0083628C" w:rsidP="0083628C">
      <w:pPr>
        <w:spacing w:after="0" w:line="240" w:lineRule="auto"/>
        <w:jc w:val="center"/>
        <w:rPr>
          <w:rFonts w:ascii="Times New Roman" w:hAnsi="Times New Roman" w:cs="Times New Roman"/>
          <w:b/>
          <w:bCs/>
          <w:sz w:val="24"/>
          <w:szCs w:val="24"/>
        </w:rPr>
      </w:pPr>
    </w:p>
    <w:p w14:paraId="410E8414" w14:textId="77777777" w:rsidR="0083628C" w:rsidRPr="001460D0" w:rsidRDefault="0083628C" w:rsidP="0083628C">
      <w:pPr>
        <w:numPr>
          <w:ilvl w:val="0"/>
          <w:numId w:val="3"/>
        </w:numPr>
        <w:tabs>
          <w:tab w:val="clear" w:pos="720"/>
          <w:tab w:val="num" w:pos="360"/>
        </w:tabs>
        <w:autoSpaceDE w:val="0"/>
        <w:autoSpaceDN w:val="0"/>
        <w:adjustRightInd w:val="0"/>
        <w:spacing w:after="0" w:line="240" w:lineRule="auto"/>
        <w:ind w:left="360"/>
        <w:jc w:val="both"/>
        <w:rPr>
          <w:rFonts w:ascii="Times New Roman" w:hAnsi="Times New Roman" w:cs="Times New Roman"/>
          <w:color w:val="000000"/>
          <w:sz w:val="24"/>
          <w:szCs w:val="24"/>
        </w:rPr>
      </w:pPr>
      <w:r w:rsidRPr="001460D0">
        <w:rPr>
          <w:rFonts w:ascii="Times New Roman" w:hAnsi="Times New Roman" w:cs="Times New Roman"/>
          <w:color w:val="000000"/>
          <w:sz w:val="24"/>
          <w:szCs w:val="24"/>
        </w:rPr>
        <w:t>Právnické a fyzické osoby, ktoré majú vo vlastníctve, správe alebo inom užívaní  nehnuteľný majetok bezprostredne susediaci s verejným priestranstvom, sú povinné zabezpečiť, aby miesta verejnosti prístupné boli riadne, včas a v potrebnom rozsahu udržiavané a vyčistené.</w:t>
      </w:r>
    </w:p>
    <w:p w14:paraId="64EDC05D" w14:textId="77777777" w:rsidR="0083628C" w:rsidRPr="001460D0" w:rsidRDefault="0083628C" w:rsidP="0083628C">
      <w:pPr>
        <w:numPr>
          <w:ilvl w:val="0"/>
          <w:numId w:val="3"/>
        </w:numPr>
        <w:tabs>
          <w:tab w:val="clear" w:pos="720"/>
          <w:tab w:val="num" w:pos="360"/>
        </w:tabs>
        <w:autoSpaceDE w:val="0"/>
        <w:autoSpaceDN w:val="0"/>
        <w:adjustRightInd w:val="0"/>
        <w:spacing w:after="0" w:line="240" w:lineRule="auto"/>
        <w:ind w:left="360"/>
        <w:jc w:val="both"/>
        <w:rPr>
          <w:rFonts w:ascii="Times New Roman" w:hAnsi="Times New Roman" w:cs="Times New Roman"/>
          <w:color w:val="000000"/>
          <w:sz w:val="24"/>
          <w:szCs w:val="24"/>
        </w:rPr>
      </w:pPr>
      <w:r w:rsidRPr="001460D0">
        <w:rPr>
          <w:rFonts w:ascii="Times New Roman" w:hAnsi="Times New Roman" w:cs="Times New Roman"/>
          <w:color w:val="000000"/>
          <w:sz w:val="24"/>
          <w:szCs w:val="24"/>
        </w:rPr>
        <w:t>Ak sú na miestach verejnosti prístupných vlastníkmi (správcami, užívateľmi) týchto nehnuteľností vysadené pásy zelene, sú títo povinní takéto plochy riadne udržiavať a čistiť.</w:t>
      </w:r>
    </w:p>
    <w:p w14:paraId="0FF9AC78" w14:textId="77777777" w:rsidR="0083628C" w:rsidRPr="001460D0" w:rsidRDefault="0083628C" w:rsidP="0083628C">
      <w:pPr>
        <w:numPr>
          <w:ilvl w:val="0"/>
          <w:numId w:val="3"/>
        </w:numPr>
        <w:tabs>
          <w:tab w:val="clear" w:pos="720"/>
          <w:tab w:val="num" w:pos="360"/>
        </w:tabs>
        <w:autoSpaceDE w:val="0"/>
        <w:autoSpaceDN w:val="0"/>
        <w:adjustRightInd w:val="0"/>
        <w:spacing w:after="0" w:line="240" w:lineRule="auto"/>
        <w:ind w:left="360"/>
        <w:jc w:val="both"/>
        <w:rPr>
          <w:rFonts w:ascii="Times New Roman" w:hAnsi="Times New Roman" w:cs="Times New Roman"/>
          <w:b/>
          <w:bCs/>
          <w:sz w:val="24"/>
          <w:szCs w:val="24"/>
        </w:rPr>
      </w:pPr>
      <w:r w:rsidRPr="001460D0">
        <w:rPr>
          <w:rFonts w:ascii="Times New Roman" w:hAnsi="Times New Roman" w:cs="Times New Roman"/>
          <w:color w:val="000000"/>
          <w:sz w:val="24"/>
          <w:szCs w:val="24"/>
        </w:rPr>
        <w:t xml:space="preserve">Na zabezpečenie údržby a čistoty a na osobitosti zimnej údržby sa </w:t>
      </w:r>
      <w:r>
        <w:rPr>
          <w:rFonts w:ascii="Times New Roman" w:hAnsi="Times New Roman" w:cs="Times New Roman"/>
          <w:color w:val="000000"/>
          <w:sz w:val="24"/>
          <w:szCs w:val="24"/>
        </w:rPr>
        <w:t xml:space="preserve">vzťahujú príslušné </w:t>
      </w:r>
      <w:r w:rsidRPr="001460D0">
        <w:rPr>
          <w:rFonts w:ascii="Times New Roman" w:hAnsi="Times New Roman" w:cs="Times New Roman"/>
          <w:color w:val="000000"/>
          <w:sz w:val="24"/>
          <w:szCs w:val="24"/>
        </w:rPr>
        <w:t>ustanovenia tohto VZN.</w:t>
      </w:r>
    </w:p>
    <w:p w14:paraId="785A34A8" w14:textId="77777777" w:rsidR="0083628C" w:rsidRPr="001460D0" w:rsidRDefault="0083628C" w:rsidP="0083628C">
      <w:pPr>
        <w:numPr>
          <w:ilvl w:val="0"/>
          <w:numId w:val="3"/>
        </w:numPr>
        <w:tabs>
          <w:tab w:val="clear" w:pos="720"/>
          <w:tab w:val="num" w:pos="360"/>
        </w:tabs>
        <w:autoSpaceDE w:val="0"/>
        <w:autoSpaceDN w:val="0"/>
        <w:adjustRightInd w:val="0"/>
        <w:spacing w:after="0" w:line="240" w:lineRule="auto"/>
        <w:ind w:left="360"/>
        <w:jc w:val="both"/>
        <w:rPr>
          <w:rFonts w:ascii="Times New Roman" w:hAnsi="Times New Roman" w:cs="Times New Roman"/>
          <w:b/>
          <w:bCs/>
          <w:sz w:val="24"/>
          <w:szCs w:val="24"/>
        </w:rPr>
      </w:pPr>
      <w:r w:rsidRPr="001460D0">
        <w:rPr>
          <w:rFonts w:ascii="Times New Roman" w:hAnsi="Times New Roman" w:cs="Times New Roman"/>
          <w:sz w:val="24"/>
          <w:szCs w:val="24"/>
        </w:rPr>
        <w:t>Vlastníci (správcovia, užívatelia) nehnuteľností sú ďalej povinní:</w:t>
      </w:r>
    </w:p>
    <w:p w14:paraId="37A312A8" w14:textId="77777777" w:rsidR="0083628C" w:rsidRPr="001460D0" w:rsidRDefault="0083628C" w:rsidP="0083628C">
      <w:pPr>
        <w:numPr>
          <w:ilvl w:val="1"/>
          <w:numId w:val="11"/>
        </w:numPr>
        <w:tabs>
          <w:tab w:val="clear" w:pos="1440"/>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 xml:space="preserve">trvalo primerane udržiavať a upratovať  priľahlé dvory, </w:t>
      </w:r>
      <w:proofErr w:type="spellStart"/>
      <w:r w:rsidRPr="001460D0">
        <w:rPr>
          <w:rFonts w:ascii="Times New Roman" w:hAnsi="Times New Roman" w:cs="Times New Roman"/>
          <w:sz w:val="24"/>
          <w:szCs w:val="24"/>
        </w:rPr>
        <w:t>vnútroblokové</w:t>
      </w:r>
      <w:proofErr w:type="spellEnd"/>
      <w:r w:rsidRPr="001460D0">
        <w:rPr>
          <w:rFonts w:ascii="Times New Roman" w:hAnsi="Times New Roman" w:cs="Times New Roman"/>
          <w:sz w:val="24"/>
          <w:szCs w:val="24"/>
        </w:rPr>
        <w:t xml:space="preserve"> priestranstvá, záhrady a iné nehnuteľnosti, ktoré hraničia s verejným priestranstvom, najmä zabrániť, aby sa nečistoty nedostávali na verejné priestranstvo,</w:t>
      </w:r>
    </w:p>
    <w:p w14:paraId="060F9A2A" w14:textId="77777777" w:rsidR="0083628C" w:rsidRPr="001460D0" w:rsidRDefault="0083628C" w:rsidP="0083628C">
      <w:pPr>
        <w:numPr>
          <w:ilvl w:val="1"/>
          <w:numId w:val="11"/>
        </w:numPr>
        <w:tabs>
          <w:tab w:val="clear" w:pos="1440"/>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upraviť konáre stromov, kríkov a iných rastlín vyčnievajúcich na chodníky, cesty a ulice do výšky 2,5 m</w:t>
      </w:r>
      <w:r>
        <w:rPr>
          <w:rFonts w:ascii="Times New Roman" w:hAnsi="Times New Roman" w:cs="Times New Roman"/>
          <w:sz w:val="24"/>
          <w:szCs w:val="24"/>
        </w:rPr>
        <w:t xml:space="preserve"> </w:t>
      </w:r>
      <w:r w:rsidRPr="005D3D6B">
        <w:rPr>
          <w:rFonts w:ascii="Times New Roman" w:hAnsi="Times New Roman" w:cs="Times New Roman"/>
          <w:sz w:val="24"/>
          <w:szCs w:val="24"/>
        </w:rPr>
        <w:t>nad miestnu komunikáciu</w:t>
      </w:r>
      <w:r w:rsidRPr="001460D0">
        <w:rPr>
          <w:rFonts w:ascii="Times New Roman" w:hAnsi="Times New Roman" w:cs="Times New Roman"/>
          <w:sz w:val="24"/>
          <w:szCs w:val="24"/>
        </w:rPr>
        <w:t xml:space="preserve"> a konáre prerastajúce cez ploty (príp. živé ploty) upraviť na hranicu vlastného pozemku tak, aby neprekážali chodcom a nenarúšali bezpečnosť a plynulosť cestnej premávky,</w:t>
      </w:r>
    </w:p>
    <w:p w14:paraId="1F99FCA6" w14:textId="77777777" w:rsidR="0083628C" w:rsidRPr="001460D0" w:rsidRDefault="0083628C" w:rsidP="0083628C">
      <w:pPr>
        <w:numPr>
          <w:ilvl w:val="1"/>
          <w:numId w:val="11"/>
        </w:numPr>
        <w:tabs>
          <w:tab w:val="clear" w:pos="1440"/>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umiestniť, upevniť a upraviť kvetináče, nádoby na kvety a iné predmety na vonkajšej strane okien, aby z nich nestekala voda a aby neohrozovali bezpečnosť chodcov,</w:t>
      </w:r>
    </w:p>
    <w:p w14:paraId="717E3967" w14:textId="77777777" w:rsidR="0083628C" w:rsidRPr="00AD6960" w:rsidRDefault="0083628C" w:rsidP="007A03F6">
      <w:pPr>
        <w:pStyle w:val="Odsekzoznamu"/>
        <w:numPr>
          <w:ilvl w:val="0"/>
          <w:numId w:val="21"/>
        </w:numPr>
        <w:tabs>
          <w:tab w:val="clear" w:pos="720"/>
          <w:tab w:val="num" w:pos="426"/>
        </w:tabs>
        <w:spacing w:after="0" w:line="240" w:lineRule="auto"/>
        <w:ind w:left="426" w:hanging="426"/>
        <w:jc w:val="both"/>
        <w:rPr>
          <w:rFonts w:ascii="Times New Roman" w:hAnsi="Times New Roman" w:cs="Times New Roman"/>
          <w:sz w:val="24"/>
          <w:szCs w:val="24"/>
        </w:rPr>
      </w:pPr>
      <w:r w:rsidRPr="00AD6960">
        <w:rPr>
          <w:rFonts w:ascii="Times New Roman" w:hAnsi="Times New Roman" w:cs="Times New Roman"/>
          <w:sz w:val="24"/>
          <w:szCs w:val="24"/>
        </w:rPr>
        <w:t>Zriaďovanie upravených stanovíšť  zberných nádob je povinnosťou vlastník</w:t>
      </w:r>
      <w:r w:rsidR="007A03F6">
        <w:rPr>
          <w:rFonts w:ascii="Times New Roman" w:hAnsi="Times New Roman" w:cs="Times New Roman"/>
          <w:sz w:val="24"/>
          <w:szCs w:val="24"/>
        </w:rPr>
        <w:t xml:space="preserve">a, užívateľa </w:t>
      </w:r>
      <w:r w:rsidRPr="00AD6960">
        <w:rPr>
          <w:rFonts w:ascii="Times New Roman" w:hAnsi="Times New Roman" w:cs="Times New Roman"/>
          <w:sz w:val="24"/>
          <w:szCs w:val="24"/>
        </w:rPr>
        <w:t>zariadenia, objektu, resp. správcu bytového fondu, ku ktorému zberné nádoby patria.</w:t>
      </w:r>
    </w:p>
    <w:p w14:paraId="126D211A" w14:textId="77777777" w:rsidR="0083628C" w:rsidRPr="001460D0" w:rsidRDefault="0083628C" w:rsidP="0083628C">
      <w:pPr>
        <w:numPr>
          <w:ilvl w:val="0"/>
          <w:numId w:val="21"/>
        </w:numPr>
        <w:autoSpaceDE w:val="0"/>
        <w:autoSpaceDN w:val="0"/>
        <w:adjustRightInd w:val="0"/>
        <w:spacing w:after="0" w:line="240" w:lineRule="auto"/>
        <w:ind w:left="360"/>
        <w:jc w:val="both"/>
        <w:rPr>
          <w:rFonts w:ascii="Times New Roman" w:hAnsi="Times New Roman" w:cs="Times New Roman"/>
          <w:sz w:val="24"/>
          <w:szCs w:val="24"/>
        </w:rPr>
      </w:pPr>
      <w:r w:rsidRPr="001460D0">
        <w:rPr>
          <w:rFonts w:ascii="Times New Roman" w:hAnsi="Times New Roman" w:cs="Times New Roman"/>
          <w:sz w:val="24"/>
          <w:szCs w:val="24"/>
        </w:rPr>
        <w:t>Pravidlá o udržiavaní čistoty vo viacbytových obytných domoch sa z pravidla ustanovujú v domových poriadkoch.</w:t>
      </w:r>
    </w:p>
    <w:p w14:paraId="7F9B9F82" w14:textId="77777777" w:rsidR="0083628C" w:rsidRPr="001460D0" w:rsidRDefault="0083628C" w:rsidP="0083628C">
      <w:pPr>
        <w:numPr>
          <w:ilvl w:val="0"/>
          <w:numId w:val="21"/>
        </w:numPr>
        <w:autoSpaceDE w:val="0"/>
        <w:autoSpaceDN w:val="0"/>
        <w:adjustRightInd w:val="0"/>
        <w:spacing w:after="0" w:line="240" w:lineRule="auto"/>
        <w:ind w:left="360"/>
        <w:jc w:val="both"/>
        <w:rPr>
          <w:rFonts w:ascii="Times New Roman" w:hAnsi="Times New Roman" w:cs="Times New Roman"/>
          <w:sz w:val="24"/>
          <w:szCs w:val="24"/>
        </w:rPr>
      </w:pPr>
      <w:r w:rsidRPr="001460D0">
        <w:rPr>
          <w:rFonts w:ascii="Times New Roman" w:hAnsi="Times New Roman" w:cs="Times New Roman"/>
          <w:sz w:val="24"/>
          <w:szCs w:val="24"/>
        </w:rPr>
        <w:t>Vlastníci, správcovia, resp. užívatelia objektov a užívatelia bytov sú povinní vykonávať opatrenia k zamedzeniu výskytu a rozširovania hmyzu a hlodavcov, vykonávať dezinfekciu a deratizáciu v súlade s platnými právnymi predpismi.</w:t>
      </w:r>
    </w:p>
    <w:p w14:paraId="10433FDB" w14:textId="77777777" w:rsidR="0083628C" w:rsidRPr="001460D0" w:rsidRDefault="0083628C" w:rsidP="0083628C">
      <w:pPr>
        <w:numPr>
          <w:ilvl w:val="0"/>
          <w:numId w:val="21"/>
        </w:numPr>
        <w:tabs>
          <w:tab w:val="clear" w:pos="720"/>
          <w:tab w:val="num" w:pos="426"/>
        </w:tabs>
        <w:autoSpaceDE w:val="0"/>
        <w:autoSpaceDN w:val="0"/>
        <w:adjustRightInd w:val="0"/>
        <w:spacing w:after="0" w:line="240" w:lineRule="auto"/>
        <w:ind w:left="360"/>
        <w:jc w:val="both"/>
        <w:rPr>
          <w:rFonts w:ascii="Times New Roman" w:hAnsi="Times New Roman" w:cs="Times New Roman"/>
          <w:sz w:val="24"/>
          <w:szCs w:val="24"/>
        </w:rPr>
      </w:pPr>
      <w:r w:rsidRPr="001460D0">
        <w:rPr>
          <w:rFonts w:ascii="Times New Roman" w:hAnsi="Times New Roman" w:cs="Times New Roman"/>
          <w:sz w:val="24"/>
          <w:szCs w:val="24"/>
        </w:rPr>
        <w:t>Vlastníci predajných stánkov, kioskov a podobných zariadení sú povinní v okolí týchto zariadení zabezpečiť čistotu a poriadok v rozsahu podľa pokynov a usmernení mesta vzhľadom na povahu a umiestnenie prevádzky, a súčasne sú povinní nakladať s odpadom v súlade so všeobecne záväznými právnymi predpismi a so v</w:t>
      </w:r>
      <w:r w:rsidRPr="001460D0">
        <w:rPr>
          <w:rFonts w:ascii="Times New Roman" w:hAnsi="Times New Roman" w:cs="Times New Roman"/>
          <w:bCs/>
          <w:sz w:val="24"/>
          <w:szCs w:val="24"/>
        </w:rPr>
        <w:t xml:space="preserve">šeobecne záväzným nariadením mesta o nakladaní s komunálnymi odpadmi a drobnými stavebnými odpadmi. </w:t>
      </w:r>
      <w:r w:rsidRPr="001460D0">
        <w:rPr>
          <w:rFonts w:ascii="Times New Roman" w:hAnsi="Times New Roman" w:cs="Times New Roman"/>
          <w:sz w:val="24"/>
          <w:szCs w:val="24"/>
        </w:rPr>
        <w:t>Zodpovedajú aj za čistotu okolo smetných nádob.</w:t>
      </w:r>
    </w:p>
    <w:p w14:paraId="7EF57152" w14:textId="77777777" w:rsidR="0083628C" w:rsidRPr="001460D0" w:rsidRDefault="0083628C" w:rsidP="0083628C">
      <w:pPr>
        <w:autoSpaceDE w:val="0"/>
        <w:autoSpaceDN w:val="0"/>
        <w:adjustRightInd w:val="0"/>
        <w:spacing w:after="0" w:line="240" w:lineRule="auto"/>
        <w:jc w:val="both"/>
        <w:rPr>
          <w:rFonts w:ascii="Times New Roman" w:hAnsi="Times New Roman" w:cs="Times New Roman"/>
          <w:color w:val="000000"/>
          <w:sz w:val="24"/>
          <w:szCs w:val="24"/>
          <w:highlight w:val="yellow"/>
        </w:rPr>
      </w:pPr>
    </w:p>
    <w:p w14:paraId="438AAEFB" w14:textId="77777777" w:rsidR="00F35EFF" w:rsidRDefault="00F35EFF" w:rsidP="0083628C">
      <w:pPr>
        <w:spacing w:after="0" w:line="240" w:lineRule="auto"/>
        <w:jc w:val="center"/>
        <w:rPr>
          <w:rFonts w:ascii="Times New Roman" w:hAnsi="Times New Roman" w:cs="Times New Roman"/>
          <w:b/>
          <w:bCs/>
          <w:sz w:val="24"/>
          <w:szCs w:val="24"/>
        </w:rPr>
      </w:pPr>
    </w:p>
    <w:p w14:paraId="290962E8" w14:textId="6D5DD393"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lastRenderedPageBreak/>
        <w:t>ČASŤ 4</w:t>
      </w:r>
    </w:p>
    <w:p w14:paraId="68242B88" w14:textId="77777777"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Verejný poriadok a</w:t>
      </w:r>
      <w:r w:rsidR="007A03F6">
        <w:rPr>
          <w:rFonts w:ascii="Times New Roman" w:hAnsi="Times New Roman" w:cs="Times New Roman"/>
          <w:b/>
          <w:bCs/>
          <w:sz w:val="24"/>
          <w:szCs w:val="24"/>
        </w:rPr>
        <w:t> </w:t>
      </w:r>
      <w:r w:rsidRPr="001460D0">
        <w:rPr>
          <w:rFonts w:ascii="Times New Roman" w:hAnsi="Times New Roman" w:cs="Times New Roman"/>
          <w:b/>
          <w:bCs/>
          <w:sz w:val="24"/>
          <w:szCs w:val="24"/>
        </w:rPr>
        <w:t>čistota</w:t>
      </w:r>
      <w:r w:rsidR="007A03F6">
        <w:rPr>
          <w:rFonts w:ascii="Times New Roman" w:hAnsi="Times New Roman" w:cs="Times New Roman"/>
          <w:b/>
          <w:bCs/>
          <w:sz w:val="24"/>
          <w:szCs w:val="24"/>
        </w:rPr>
        <w:t xml:space="preserve"> na verejných priestranstvách</w:t>
      </w:r>
    </w:p>
    <w:p w14:paraId="4EA6E4A9" w14:textId="77777777" w:rsidR="0083628C" w:rsidRPr="001460D0" w:rsidRDefault="0083628C" w:rsidP="0083628C">
      <w:pPr>
        <w:spacing w:after="0" w:line="240" w:lineRule="auto"/>
        <w:jc w:val="center"/>
        <w:rPr>
          <w:rFonts w:ascii="Times New Roman" w:hAnsi="Times New Roman" w:cs="Times New Roman"/>
          <w:b/>
          <w:bCs/>
          <w:sz w:val="24"/>
          <w:szCs w:val="24"/>
        </w:rPr>
      </w:pPr>
    </w:p>
    <w:p w14:paraId="739F0294" w14:textId="77777777" w:rsidR="0083628C" w:rsidRPr="001460D0" w:rsidRDefault="007A03F6" w:rsidP="008362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9</w:t>
      </w:r>
    </w:p>
    <w:p w14:paraId="3632EA24" w14:textId="77777777" w:rsidR="0083628C" w:rsidRPr="001460D0" w:rsidRDefault="0083628C" w:rsidP="0083628C">
      <w:pPr>
        <w:spacing w:after="0" w:line="240" w:lineRule="auto"/>
        <w:jc w:val="center"/>
        <w:rPr>
          <w:rFonts w:ascii="Times New Roman" w:hAnsi="Times New Roman" w:cs="Times New Roman"/>
          <w:b/>
          <w:bCs/>
          <w:sz w:val="24"/>
          <w:szCs w:val="24"/>
        </w:rPr>
      </w:pPr>
      <w:r w:rsidRPr="001460D0">
        <w:rPr>
          <w:rFonts w:ascii="Times New Roman" w:hAnsi="Times New Roman" w:cs="Times New Roman"/>
          <w:b/>
          <w:bCs/>
          <w:sz w:val="24"/>
          <w:szCs w:val="24"/>
        </w:rPr>
        <w:t>Dodržiavani</w:t>
      </w:r>
      <w:r w:rsidR="007A03F6">
        <w:rPr>
          <w:rFonts w:ascii="Times New Roman" w:hAnsi="Times New Roman" w:cs="Times New Roman"/>
          <w:b/>
          <w:bCs/>
          <w:sz w:val="24"/>
          <w:szCs w:val="24"/>
        </w:rPr>
        <w:t>e verejného poriadku a </w:t>
      </w:r>
      <w:r w:rsidRPr="001460D0">
        <w:rPr>
          <w:rFonts w:ascii="Times New Roman" w:hAnsi="Times New Roman" w:cs="Times New Roman"/>
          <w:b/>
          <w:bCs/>
          <w:sz w:val="24"/>
          <w:szCs w:val="24"/>
        </w:rPr>
        <w:t>čistoty</w:t>
      </w:r>
      <w:r w:rsidR="007A03F6">
        <w:rPr>
          <w:rFonts w:ascii="Times New Roman" w:hAnsi="Times New Roman" w:cs="Times New Roman"/>
          <w:b/>
          <w:bCs/>
          <w:sz w:val="24"/>
          <w:szCs w:val="24"/>
        </w:rPr>
        <w:t xml:space="preserve"> na verejných priestranstvách</w:t>
      </w:r>
    </w:p>
    <w:p w14:paraId="5A4D4304" w14:textId="77777777" w:rsidR="0083628C" w:rsidRPr="001460D0" w:rsidRDefault="0083628C" w:rsidP="0083628C">
      <w:pPr>
        <w:spacing w:after="0" w:line="240" w:lineRule="auto"/>
        <w:jc w:val="center"/>
        <w:rPr>
          <w:rFonts w:ascii="Times New Roman" w:hAnsi="Times New Roman" w:cs="Times New Roman"/>
          <w:b/>
          <w:bCs/>
          <w:sz w:val="24"/>
          <w:szCs w:val="24"/>
        </w:rPr>
      </w:pPr>
    </w:p>
    <w:p w14:paraId="6110C56C" w14:textId="77777777" w:rsidR="007A03F6" w:rsidRDefault="007A03F6" w:rsidP="0083628C">
      <w:pPr>
        <w:numPr>
          <w:ilvl w:val="0"/>
          <w:numId w:val="5"/>
        </w:numPr>
        <w:tabs>
          <w:tab w:val="clear" w:pos="1434"/>
          <w:tab w:val="num" w:pos="360"/>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Každý je povinný dodržiavať čistotu a poriadok na verejných priestranstvách, zdržať sa akéhokoľvek konania ktorým by mohol spôsobiť porušenie verejného poriadku a čistoty v rozpore so všeobecne záväznými predpismi.</w:t>
      </w:r>
    </w:p>
    <w:p w14:paraId="5B729953" w14:textId="77777777" w:rsidR="0083628C" w:rsidRPr="001460D0" w:rsidRDefault="0083628C" w:rsidP="0083628C">
      <w:pPr>
        <w:numPr>
          <w:ilvl w:val="0"/>
          <w:numId w:val="5"/>
        </w:numPr>
        <w:tabs>
          <w:tab w:val="clear" w:pos="1434"/>
          <w:tab w:val="num" w:pos="360"/>
        </w:tabs>
        <w:autoSpaceDE w:val="0"/>
        <w:autoSpaceDN w:val="0"/>
        <w:adjustRightInd w:val="0"/>
        <w:spacing w:after="0" w:line="240" w:lineRule="auto"/>
        <w:ind w:left="360"/>
        <w:jc w:val="both"/>
        <w:rPr>
          <w:rFonts w:ascii="Times New Roman" w:hAnsi="Times New Roman" w:cs="Times New Roman"/>
          <w:sz w:val="24"/>
          <w:szCs w:val="24"/>
        </w:rPr>
      </w:pPr>
      <w:r w:rsidRPr="001460D0">
        <w:rPr>
          <w:rFonts w:ascii="Times New Roman" w:hAnsi="Times New Roman" w:cs="Times New Roman"/>
          <w:sz w:val="24"/>
          <w:szCs w:val="24"/>
        </w:rPr>
        <w:t>Na území mesta je zakázané najmä:</w:t>
      </w:r>
    </w:p>
    <w:p w14:paraId="5670DDDE"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poškodzovať, znečisťovať alebo inak ohrozovať verejné priestranstvá,</w:t>
      </w:r>
    </w:p>
    <w:p w14:paraId="42FC69E3"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neoprávnene vyberať odpad z nádob určených na jeho likvidáciu,</w:t>
      </w:r>
    </w:p>
    <w:p w14:paraId="6876F3F1"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nechať chované a držané zvieratá vnikať na verejné priestranstvá (najmä detské ihriská a iné priestranstvá užívané predovšetkým deťmi) bez dozoru a kontroly ako aj  nechať nečistotu po zvierati na verejnom priestranstve,</w:t>
      </w:r>
    </w:p>
    <w:p w14:paraId="36795385"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skladať, rozoberať, opravovať alebo umývať na verejných priestranstvách motorové vozidlá, stroje, mechanizmy alebo ich časti, s výnimkou nevyhnutného čistenia skiel, reflektorov, brzdových a koncových svetiel a evidenčných značiek vozidiel čistou vodou,</w:t>
      </w:r>
    </w:p>
    <w:p w14:paraId="6785EF87"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odhadzovať ohorky z cigariet, cestovné lístky, smeti, papiere, obaly všetkého druhu, zvyšky jedál (ani ako krmivo vtáctvu), ovocie, zeleninu, popol a iné nepotrebné veci a odpadky mimo smetn</w:t>
      </w:r>
      <w:r w:rsidR="00147CCA">
        <w:rPr>
          <w:rFonts w:ascii="Times New Roman" w:hAnsi="Times New Roman" w:cs="Times New Roman"/>
          <w:sz w:val="24"/>
          <w:szCs w:val="24"/>
        </w:rPr>
        <w:t>ej nádoby</w:t>
      </w:r>
      <w:r w:rsidRPr="001460D0">
        <w:rPr>
          <w:rFonts w:ascii="Times New Roman" w:hAnsi="Times New Roman" w:cs="Times New Roman"/>
          <w:sz w:val="24"/>
          <w:szCs w:val="24"/>
        </w:rPr>
        <w:t xml:space="preserve">, </w:t>
      </w:r>
    </w:p>
    <w:p w14:paraId="1843028F"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znečisťovať verejné priestranstvá pľuvaním, zvratkami, výkalmi, splaškovými vodami, ropnými produktmi, chemikáliami, alebo iným podobným spôsobom,</w:t>
      </w:r>
    </w:p>
    <w:p w14:paraId="5DC5ECBB"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znehodnocovať, poškodzovať verejné priestranstvá, ich objekty a zariadenia a bez súhlasu mesta ich ohradzovať,</w:t>
      </w:r>
    </w:p>
    <w:p w14:paraId="0D17B866"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vypaľovať trávu a lístie a spaľovať zvyšky rastlín na verejných priestranstvách,</w:t>
      </w:r>
    </w:p>
    <w:p w14:paraId="6209DB33"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znečisťovať verejné priestranstvá odpadkami z predajnej činnosti akéhokoľvek druhu a odpadovou vodou z umývania výkladných skríň, stánkového a pouličného predaja,</w:t>
      </w:r>
    </w:p>
    <w:p w14:paraId="2F2B0B92"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 xml:space="preserve">skladovať akýchkoľvek materiál, nepotrebné predmety, kovový šrot na verejných priestranstvách, pri kontajneroch a na verejnej zeleni, okrem dní organizovaného zberu, </w:t>
      </w:r>
    </w:p>
    <w:p w14:paraId="2167A3ED" w14:textId="77777777" w:rsidR="0083628C" w:rsidRPr="001460D0" w:rsidRDefault="0083628C" w:rsidP="0083628C">
      <w:pPr>
        <w:numPr>
          <w:ilvl w:val="2"/>
          <w:numId w:val="5"/>
        </w:numPr>
        <w:tabs>
          <w:tab w:val="clear" w:pos="2874"/>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t>znečisťovať okolie smetných nádob vyberaním odpadk</w:t>
      </w:r>
      <w:r w:rsidR="007A03F6">
        <w:rPr>
          <w:rFonts w:ascii="Times New Roman" w:hAnsi="Times New Roman" w:cs="Times New Roman"/>
          <w:sz w:val="24"/>
          <w:szCs w:val="24"/>
        </w:rPr>
        <w:t>ov z nich a vysýpaním mimo nich.</w:t>
      </w:r>
    </w:p>
    <w:p w14:paraId="2008844E" w14:textId="77777777" w:rsidR="0083628C" w:rsidRPr="001460D0" w:rsidRDefault="0083628C" w:rsidP="0083628C">
      <w:pPr>
        <w:pStyle w:val="Odsekzoznamu"/>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1460D0">
        <w:rPr>
          <w:rFonts w:ascii="Times New Roman" w:hAnsi="Times New Roman" w:cs="Times New Roman"/>
          <w:sz w:val="24"/>
          <w:szCs w:val="24"/>
        </w:rPr>
        <w:t>Skladať a nakladať tovar a materiál na verejnom priestranstve sa povoľuje len vtedy, ak to nie je možné vykonať bez zvláštnych ťažkostí inde. Nakladanie a skladanie tovarov, materiálov, výrobkov a obalov sa musí vykonávať bezodkladne a bez zbytočných prieťahov. Predmety určené k naloženiu môžu byť na verejnom priestranstve pripravené len bezprostredne pred odvozom a nesmú ohrozovať čistotu a bezpečnosť. Pôvodca prípadného znečistenia, resp. poškodenia (odosielateľ, dopravca, alebo príjemca nákladu) po naložení a zložení nákladu je povinný verejné priestranstvo ihneď očistiť.</w:t>
      </w:r>
    </w:p>
    <w:p w14:paraId="01C86993" w14:textId="77777777" w:rsidR="0083628C" w:rsidRDefault="0083628C" w:rsidP="0083628C">
      <w:pPr>
        <w:spacing w:after="0" w:line="240" w:lineRule="auto"/>
        <w:jc w:val="center"/>
        <w:rPr>
          <w:rFonts w:ascii="Times New Roman" w:hAnsi="Times New Roman" w:cs="Times New Roman"/>
          <w:b/>
          <w:bCs/>
          <w:sz w:val="24"/>
          <w:szCs w:val="24"/>
        </w:rPr>
      </w:pPr>
    </w:p>
    <w:p w14:paraId="0086D997" w14:textId="77777777" w:rsidR="0083628C" w:rsidRPr="001460D0" w:rsidRDefault="007A03F6" w:rsidP="008362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10</w:t>
      </w:r>
    </w:p>
    <w:p w14:paraId="50561746" w14:textId="77777777" w:rsidR="0083628C" w:rsidRPr="001460D0" w:rsidRDefault="0083628C" w:rsidP="0083628C">
      <w:pPr>
        <w:autoSpaceDE w:val="0"/>
        <w:autoSpaceDN w:val="0"/>
        <w:adjustRightInd w:val="0"/>
        <w:spacing w:after="0" w:line="240" w:lineRule="auto"/>
        <w:jc w:val="center"/>
        <w:rPr>
          <w:rFonts w:ascii="Times New Roman" w:hAnsi="Times New Roman" w:cs="Times New Roman"/>
          <w:b/>
          <w:color w:val="000000"/>
          <w:sz w:val="24"/>
          <w:szCs w:val="24"/>
        </w:rPr>
      </w:pPr>
      <w:r w:rsidRPr="001460D0">
        <w:rPr>
          <w:rFonts w:ascii="Times New Roman" w:hAnsi="Times New Roman" w:cs="Times New Roman"/>
          <w:b/>
          <w:color w:val="000000"/>
          <w:sz w:val="24"/>
          <w:szCs w:val="24"/>
        </w:rPr>
        <w:t xml:space="preserve">Nočný </w:t>
      </w:r>
      <w:r w:rsidRPr="00D56031">
        <w:rPr>
          <w:rFonts w:ascii="Times New Roman" w:hAnsi="Times New Roman" w:cs="Times New Roman"/>
          <w:b/>
          <w:sz w:val="24"/>
          <w:szCs w:val="24"/>
        </w:rPr>
        <w:t>pokoj</w:t>
      </w:r>
      <w:r w:rsidR="0036148A">
        <w:rPr>
          <w:rFonts w:ascii="Times New Roman" w:hAnsi="Times New Roman" w:cs="Times New Roman"/>
          <w:b/>
          <w:sz w:val="24"/>
          <w:szCs w:val="24"/>
        </w:rPr>
        <w:t xml:space="preserve"> a kľud</w:t>
      </w:r>
    </w:p>
    <w:p w14:paraId="11C7C9B8" w14:textId="77777777" w:rsidR="0083628C" w:rsidRPr="001460D0" w:rsidRDefault="0083628C" w:rsidP="0083628C">
      <w:pPr>
        <w:autoSpaceDE w:val="0"/>
        <w:autoSpaceDN w:val="0"/>
        <w:adjustRightInd w:val="0"/>
        <w:spacing w:after="0" w:line="240" w:lineRule="auto"/>
        <w:jc w:val="center"/>
        <w:rPr>
          <w:rFonts w:ascii="Times New Roman" w:hAnsi="Times New Roman" w:cs="Times New Roman"/>
          <w:b/>
          <w:color w:val="000000"/>
          <w:sz w:val="24"/>
          <w:szCs w:val="24"/>
        </w:rPr>
      </w:pPr>
    </w:p>
    <w:p w14:paraId="389250CA" w14:textId="77777777" w:rsidR="0083628C" w:rsidRPr="001460D0" w:rsidRDefault="0083628C" w:rsidP="0083628C">
      <w:pPr>
        <w:numPr>
          <w:ilvl w:val="2"/>
          <w:numId w:val="6"/>
        </w:numPr>
        <w:tabs>
          <w:tab w:val="clear" w:pos="23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1460D0">
        <w:rPr>
          <w:rFonts w:ascii="Times New Roman" w:hAnsi="Times New Roman" w:cs="Times New Roman"/>
          <w:sz w:val="24"/>
          <w:szCs w:val="24"/>
        </w:rPr>
        <w:t>Čas nočného pokoja je na celom území mesta stanovený od 22.00 hod. do 6.00</w:t>
      </w:r>
      <w:r w:rsidRPr="001460D0">
        <w:rPr>
          <w:rFonts w:ascii="Times New Roman" w:hAnsi="Times New Roman" w:cs="Times New Roman"/>
          <w:sz w:val="24"/>
          <w:szCs w:val="24"/>
          <w:vertAlign w:val="superscript"/>
        </w:rPr>
        <w:t xml:space="preserve"> </w:t>
      </w:r>
      <w:r w:rsidRPr="001460D0">
        <w:rPr>
          <w:rFonts w:ascii="Times New Roman" w:hAnsi="Times New Roman" w:cs="Times New Roman"/>
          <w:sz w:val="24"/>
          <w:szCs w:val="24"/>
        </w:rPr>
        <w:t>hod..</w:t>
      </w:r>
    </w:p>
    <w:p w14:paraId="60323105" w14:textId="77777777" w:rsidR="0083628C" w:rsidRPr="001460D0" w:rsidRDefault="0083628C" w:rsidP="0083628C">
      <w:pPr>
        <w:numPr>
          <w:ilvl w:val="2"/>
          <w:numId w:val="6"/>
        </w:numPr>
        <w:tabs>
          <w:tab w:val="clear" w:pos="2340"/>
          <w:tab w:val="num" w:pos="360"/>
        </w:tabs>
        <w:autoSpaceDE w:val="0"/>
        <w:autoSpaceDN w:val="0"/>
        <w:adjustRightInd w:val="0"/>
        <w:spacing w:after="0" w:line="240" w:lineRule="auto"/>
        <w:ind w:left="360"/>
        <w:jc w:val="both"/>
        <w:rPr>
          <w:rFonts w:ascii="Times New Roman" w:hAnsi="Times New Roman" w:cs="Times New Roman"/>
          <w:color w:val="000000"/>
          <w:sz w:val="24"/>
          <w:szCs w:val="24"/>
        </w:rPr>
      </w:pPr>
      <w:r w:rsidRPr="001460D0">
        <w:rPr>
          <w:rFonts w:ascii="Times New Roman" w:hAnsi="Times New Roman" w:cs="Times New Roman"/>
          <w:sz w:val="24"/>
          <w:szCs w:val="24"/>
        </w:rPr>
        <w:t>Nočný pokoj je zakázané rušiť hlasovými a hlukovými prejavmi nad mieru primeranú pomerom.</w:t>
      </w:r>
    </w:p>
    <w:p w14:paraId="008F6C47" w14:textId="77777777" w:rsidR="0083628C" w:rsidRPr="001460D0" w:rsidRDefault="0083628C" w:rsidP="0083628C">
      <w:pPr>
        <w:numPr>
          <w:ilvl w:val="2"/>
          <w:numId w:val="6"/>
        </w:numPr>
        <w:tabs>
          <w:tab w:val="clear" w:pos="2340"/>
          <w:tab w:val="num" w:pos="360"/>
        </w:tabs>
        <w:autoSpaceDE w:val="0"/>
        <w:autoSpaceDN w:val="0"/>
        <w:adjustRightInd w:val="0"/>
        <w:spacing w:after="0" w:line="240" w:lineRule="auto"/>
        <w:ind w:left="360"/>
        <w:jc w:val="both"/>
        <w:rPr>
          <w:rFonts w:ascii="Times New Roman" w:hAnsi="Times New Roman" w:cs="Times New Roman"/>
          <w:color w:val="000000"/>
          <w:sz w:val="24"/>
          <w:szCs w:val="24"/>
        </w:rPr>
      </w:pPr>
      <w:r w:rsidRPr="001460D0">
        <w:rPr>
          <w:rFonts w:ascii="Times New Roman" w:hAnsi="Times New Roman" w:cs="Times New Roman"/>
          <w:sz w:val="24"/>
          <w:szCs w:val="24"/>
        </w:rPr>
        <w:t>Zákaz rušenia nočného pokoja sa netýka:</w:t>
      </w:r>
    </w:p>
    <w:p w14:paraId="1939A302" w14:textId="77777777" w:rsidR="0083628C" w:rsidRPr="001460D0" w:rsidRDefault="0083628C" w:rsidP="0083628C">
      <w:pPr>
        <w:numPr>
          <w:ilvl w:val="1"/>
          <w:numId w:val="3"/>
        </w:numPr>
        <w:tabs>
          <w:tab w:val="clear" w:pos="1440"/>
          <w:tab w:val="num" w:pos="720"/>
        </w:tabs>
        <w:autoSpaceDE w:val="0"/>
        <w:autoSpaceDN w:val="0"/>
        <w:adjustRightInd w:val="0"/>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lastRenderedPageBreak/>
        <w:t>vykonávania verejnoprospešných prác podľa vopred určeného plánu, ktoré nemožno vykonať v inom čase - úpravy komunikácií, čistenie, umývanie, zimná údržba komunikácií a odstraňovanie havárií inžinierskych sietí,</w:t>
      </w:r>
    </w:p>
    <w:p w14:paraId="532F3495" w14:textId="77777777" w:rsidR="0083628C" w:rsidRPr="00C95173" w:rsidRDefault="0083628C" w:rsidP="0083628C">
      <w:pPr>
        <w:numPr>
          <w:ilvl w:val="1"/>
          <w:numId w:val="3"/>
        </w:numPr>
        <w:tabs>
          <w:tab w:val="clear" w:pos="1440"/>
          <w:tab w:val="num" w:pos="720"/>
        </w:tabs>
        <w:autoSpaceDE w:val="0"/>
        <w:autoSpaceDN w:val="0"/>
        <w:adjustRightInd w:val="0"/>
        <w:spacing w:after="0" w:line="240" w:lineRule="auto"/>
        <w:ind w:left="720"/>
        <w:jc w:val="both"/>
        <w:rPr>
          <w:rFonts w:ascii="Times New Roman" w:hAnsi="Times New Roman" w:cs="Times New Roman"/>
          <w:color w:val="000000"/>
          <w:sz w:val="24"/>
          <w:szCs w:val="24"/>
        </w:rPr>
      </w:pPr>
      <w:r w:rsidRPr="001460D0">
        <w:rPr>
          <w:rFonts w:ascii="Times New Roman" w:hAnsi="Times New Roman" w:cs="Times New Roman"/>
          <w:sz w:val="24"/>
          <w:szCs w:val="24"/>
        </w:rPr>
        <w:t>uskutočnenia akcií a podujatí (najmä: kultúrnych, športových, hudobných a pod.) organizovaných mestom alebo s vopred udeleným súhlasom mesta.</w:t>
      </w:r>
    </w:p>
    <w:p w14:paraId="3CCC1FFD" w14:textId="5807BDFD" w:rsidR="001F2B49" w:rsidRPr="00C36746" w:rsidRDefault="00C36746" w:rsidP="00C36746">
      <w:pPr>
        <w:autoSpaceDE w:val="0"/>
        <w:autoSpaceDN w:val="0"/>
        <w:adjustRightInd w:val="0"/>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36148A" w:rsidRPr="00C36746">
        <w:rPr>
          <w:rFonts w:ascii="Times New Roman" w:hAnsi="Times New Roman" w:cs="Times New Roman"/>
          <w:sz w:val="24"/>
          <w:szCs w:val="24"/>
        </w:rPr>
        <w:t>Pre zabezpečenie zdravých podmienok a zdravého spôsobu života a práce obyvateľov mesta a v záujme prevencie pred obťažovaním iného zvlášť rušivým hlukom je zakázané vo vnútornom prostredí bytových budov na území mesta vykonávať stavebné práce za účelom uskutočnenia stavieb, ich zmien alebo udržiavacích prác v čase od 23,00 do 6,00 hod. nasledujúceho dňa a v čase od 6,00 hod. do 8,00 hod. v deň pracovného pokoja, s výnimkou stavebných prác, pri ktorých nie je z technologického hľadiska možné ich prerušenie alebo v prípade, ak osoba uskutočňujúca stavebné práce získa súhlas s ich vykonávaním od všetkých vlastníkov bytov a nebytových priestorov v bytovej budove alebo v jej dotknutej časti určenej orientačným číslom pre čas výkonu stavebných prác.</w:t>
      </w:r>
    </w:p>
    <w:p w14:paraId="238D0AB7" w14:textId="77777777" w:rsidR="0083628C" w:rsidRPr="001460D0" w:rsidRDefault="0083628C" w:rsidP="0083628C">
      <w:pPr>
        <w:pStyle w:val="Odsekzoznamu"/>
        <w:spacing w:after="0" w:line="240" w:lineRule="auto"/>
        <w:rPr>
          <w:rFonts w:ascii="Times New Roman" w:hAnsi="Times New Roman" w:cs="Times New Roman"/>
          <w:sz w:val="24"/>
          <w:szCs w:val="24"/>
          <w:highlight w:val="green"/>
        </w:rPr>
      </w:pPr>
    </w:p>
    <w:p w14:paraId="74E0E6AB" w14:textId="77777777" w:rsidR="0083628C" w:rsidRPr="001460D0" w:rsidRDefault="007A03F6" w:rsidP="0083628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11</w:t>
      </w:r>
    </w:p>
    <w:p w14:paraId="72FE264E" w14:textId="77777777" w:rsidR="0083628C" w:rsidRPr="001460D0" w:rsidRDefault="0083628C" w:rsidP="0083628C">
      <w:pPr>
        <w:autoSpaceDE w:val="0"/>
        <w:autoSpaceDN w:val="0"/>
        <w:adjustRightInd w:val="0"/>
        <w:spacing w:after="0" w:line="240" w:lineRule="auto"/>
        <w:jc w:val="center"/>
        <w:rPr>
          <w:rFonts w:ascii="Times New Roman" w:hAnsi="Times New Roman" w:cs="Times New Roman"/>
          <w:b/>
          <w:color w:val="000000"/>
          <w:sz w:val="24"/>
          <w:szCs w:val="24"/>
        </w:rPr>
      </w:pPr>
      <w:r w:rsidRPr="001460D0">
        <w:rPr>
          <w:rFonts w:ascii="Times New Roman" w:hAnsi="Times New Roman" w:cs="Times New Roman"/>
          <w:b/>
          <w:color w:val="000000"/>
          <w:sz w:val="24"/>
          <w:szCs w:val="24"/>
        </w:rPr>
        <w:t>Zákaz požívania alkoholických nápojov</w:t>
      </w:r>
    </w:p>
    <w:p w14:paraId="1B1065AA" w14:textId="77777777" w:rsidR="0083628C" w:rsidRPr="001460D0" w:rsidRDefault="0083628C" w:rsidP="0083628C">
      <w:pPr>
        <w:autoSpaceDE w:val="0"/>
        <w:autoSpaceDN w:val="0"/>
        <w:adjustRightInd w:val="0"/>
        <w:spacing w:after="0" w:line="240" w:lineRule="auto"/>
        <w:jc w:val="center"/>
        <w:rPr>
          <w:rFonts w:ascii="Times New Roman" w:hAnsi="Times New Roman" w:cs="Times New Roman"/>
          <w:b/>
          <w:color w:val="000000"/>
          <w:sz w:val="24"/>
          <w:szCs w:val="24"/>
        </w:rPr>
      </w:pPr>
    </w:p>
    <w:p w14:paraId="5F18F0D0" w14:textId="5D60060C" w:rsidR="007A03F6" w:rsidRDefault="0043057A" w:rsidP="0083628C">
      <w:pPr>
        <w:numPr>
          <w:ilvl w:val="0"/>
          <w:numId w:val="18"/>
        </w:numPr>
        <w:tabs>
          <w:tab w:val="clear" w:pos="750"/>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V</w:t>
      </w:r>
      <w:r w:rsidR="007A03F6">
        <w:rPr>
          <w:rFonts w:ascii="Times New Roman" w:hAnsi="Times New Roman" w:cs="Times New Roman"/>
          <w:sz w:val="24"/>
          <w:szCs w:val="24"/>
        </w:rPr>
        <w:t xml:space="preserve"> súlade s §2, ods. 5 zák. č. </w:t>
      </w:r>
      <w:r w:rsidR="0026461F">
        <w:rPr>
          <w:rFonts w:ascii="Times New Roman" w:hAnsi="Times New Roman" w:cs="Times New Roman"/>
          <w:sz w:val="24"/>
          <w:szCs w:val="24"/>
        </w:rPr>
        <w:t xml:space="preserve">219/1996 </w:t>
      </w:r>
      <w:proofErr w:type="spellStart"/>
      <w:r w:rsidR="0026461F">
        <w:rPr>
          <w:rFonts w:ascii="Times New Roman" w:hAnsi="Times New Roman" w:cs="Times New Roman"/>
          <w:sz w:val="24"/>
          <w:szCs w:val="24"/>
        </w:rPr>
        <w:t>Z.z</w:t>
      </w:r>
      <w:proofErr w:type="spellEnd"/>
      <w:r w:rsidR="0026461F">
        <w:rPr>
          <w:rFonts w:ascii="Times New Roman" w:hAnsi="Times New Roman" w:cs="Times New Roman"/>
          <w:sz w:val="24"/>
          <w:szCs w:val="24"/>
        </w:rPr>
        <w:t xml:space="preserve">. o ochrane pred zneužívaním alkoholických nápojov a zriaďovaní a prevádzke protialkoholických záchytných izieb v znení neskorších zmien a predpisov sa zakazuje v dňoch pondelok až nedeľa v čase od 06,00 do 06,00 hod. nasledujúceho dňa </w:t>
      </w:r>
      <w:proofErr w:type="spellStart"/>
      <w:r w:rsidR="0026461F">
        <w:rPr>
          <w:rFonts w:ascii="Times New Roman" w:hAnsi="Times New Roman" w:cs="Times New Roman"/>
          <w:sz w:val="24"/>
          <w:szCs w:val="24"/>
        </w:rPr>
        <w:t>t.j</w:t>
      </w:r>
      <w:proofErr w:type="spellEnd"/>
      <w:r w:rsidR="0026461F">
        <w:rPr>
          <w:rFonts w:ascii="Times New Roman" w:hAnsi="Times New Roman" w:cs="Times New Roman"/>
          <w:sz w:val="24"/>
          <w:szCs w:val="24"/>
        </w:rPr>
        <w:t>. 24 hodín nepretržite požívanie alkoholických nápojov</w:t>
      </w:r>
      <w:r w:rsidR="00B615B1">
        <w:rPr>
          <w:rFonts w:ascii="Times New Roman" w:hAnsi="Times New Roman" w:cs="Times New Roman"/>
          <w:sz w:val="24"/>
          <w:szCs w:val="24"/>
        </w:rPr>
        <w:t xml:space="preserve"> </w:t>
      </w:r>
      <w:r w:rsidR="0026461F">
        <w:rPr>
          <w:rFonts w:ascii="Times New Roman" w:hAnsi="Times New Roman" w:cs="Times New Roman"/>
          <w:sz w:val="24"/>
          <w:szCs w:val="24"/>
        </w:rPr>
        <w:t>na týchto verejne prístupných miestach územného obvodu Senec:</w:t>
      </w:r>
    </w:p>
    <w:p w14:paraId="5ADB5565" w14:textId="77777777" w:rsidR="0026461F" w:rsidRDefault="0026461F" w:rsidP="0026461F">
      <w:pPr>
        <w:autoSpaceDE w:val="0"/>
        <w:autoSpaceDN w:val="0"/>
        <w:adjustRightInd w:val="0"/>
        <w:spacing w:after="0" w:line="240" w:lineRule="auto"/>
        <w:ind w:left="360"/>
        <w:jc w:val="both"/>
        <w:rPr>
          <w:rFonts w:ascii="Times New Roman" w:hAnsi="Times New Roman" w:cs="Times New Roman"/>
          <w:sz w:val="24"/>
          <w:szCs w:val="24"/>
        </w:rPr>
      </w:pPr>
    </w:p>
    <w:p w14:paraId="2B67EADF" w14:textId="77777777" w:rsidR="0026461F" w:rsidRDefault="0026461F" w:rsidP="0026461F">
      <w:pPr>
        <w:pStyle w:val="Odsekzoznamu"/>
        <w:numPr>
          <w:ilvl w:val="1"/>
          <w:numId w:val="18"/>
        </w:numPr>
        <w:tabs>
          <w:tab w:val="clear" w:pos="1440"/>
          <w:tab w:val="num" w:pos="709"/>
        </w:tabs>
        <w:autoSpaceDE w:val="0"/>
        <w:autoSpaceDN w:val="0"/>
        <w:adjustRightInd w:val="0"/>
        <w:spacing w:after="0" w:line="240" w:lineRule="auto"/>
        <w:ind w:hanging="1014"/>
        <w:jc w:val="both"/>
        <w:rPr>
          <w:rFonts w:ascii="Times New Roman" w:hAnsi="Times New Roman" w:cs="Times New Roman"/>
          <w:sz w:val="24"/>
          <w:szCs w:val="24"/>
        </w:rPr>
      </w:pPr>
      <w:proofErr w:type="spellStart"/>
      <w:r>
        <w:rPr>
          <w:rFonts w:ascii="Times New Roman" w:hAnsi="Times New Roman" w:cs="Times New Roman"/>
          <w:sz w:val="24"/>
          <w:szCs w:val="24"/>
        </w:rPr>
        <w:t>Lichnerova</w:t>
      </w:r>
      <w:proofErr w:type="spellEnd"/>
      <w:r>
        <w:rPr>
          <w:rFonts w:ascii="Times New Roman" w:hAnsi="Times New Roman" w:cs="Times New Roman"/>
          <w:sz w:val="24"/>
          <w:szCs w:val="24"/>
        </w:rPr>
        <w:t xml:space="preserve"> ulica</w:t>
      </w:r>
    </w:p>
    <w:p w14:paraId="4CAA250F" w14:textId="77777777" w:rsidR="0026461F" w:rsidRDefault="0026461F" w:rsidP="0026461F">
      <w:pPr>
        <w:pStyle w:val="Odsekzoznamu"/>
        <w:numPr>
          <w:ilvl w:val="1"/>
          <w:numId w:val="18"/>
        </w:numPr>
        <w:tabs>
          <w:tab w:val="clear" w:pos="1440"/>
          <w:tab w:val="num" w:pos="709"/>
        </w:tabs>
        <w:autoSpaceDE w:val="0"/>
        <w:autoSpaceDN w:val="0"/>
        <w:adjustRightInd w:val="0"/>
        <w:spacing w:after="0" w:line="240" w:lineRule="auto"/>
        <w:ind w:hanging="1014"/>
        <w:jc w:val="both"/>
        <w:rPr>
          <w:rFonts w:ascii="Times New Roman" w:hAnsi="Times New Roman" w:cs="Times New Roman"/>
          <w:sz w:val="24"/>
          <w:szCs w:val="24"/>
        </w:rPr>
      </w:pPr>
      <w:r>
        <w:rPr>
          <w:rFonts w:ascii="Times New Roman" w:hAnsi="Times New Roman" w:cs="Times New Roman"/>
          <w:sz w:val="24"/>
          <w:szCs w:val="24"/>
        </w:rPr>
        <w:t>Oddychová zóna – park na Mierovom námestí a námestí 1. Mája</w:t>
      </w:r>
    </w:p>
    <w:p w14:paraId="365C8532" w14:textId="77777777" w:rsidR="0026461F" w:rsidRDefault="0098372B"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Územie ohraničené chodníkom po ľavej a pravej strane cesty od kruhového objazdu na ul. Bratislavská pri OD Tesco až po kruhový objazd pri OD Lidl</w:t>
      </w:r>
      <w:r w:rsidR="006104FB">
        <w:rPr>
          <w:rFonts w:ascii="Times New Roman" w:hAnsi="Times New Roman" w:cs="Times New Roman"/>
          <w:sz w:val="24"/>
          <w:szCs w:val="24"/>
        </w:rPr>
        <w:t xml:space="preserve"> na križovatke ulíc Trnavská, </w:t>
      </w:r>
      <w:proofErr w:type="spellStart"/>
      <w:r w:rsidR="006104FB">
        <w:rPr>
          <w:rFonts w:ascii="Times New Roman" w:hAnsi="Times New Roman" w:cs="Times New Roman"/>
          <w:sz w:val="24"/>
          <w:szCs w:val="24"/>
        </w:rPr>
        <w:t>Boldocká</w:t>
      </w:r>
      <w:proofErr w:type="spellEnd"/>
      <w:r w:rsidR="006104FB">
        <w:rPr>
          <w:rFonts w:ascii="Times New Roman" w:hAnsi="Times New Roman" w:cs="Times New Roman"/>
          <w:sz w:val="24"/>
          <w:szCs w:val="24"/>
        </w:rPr>
        <w:t>, SNP</w:t>
      </w:r>
    </w:p>
    <w:p w14:paraId="166E935A" w14:textId="3E5DF0BA" w:rsidR="006104FB" w:rsidRDefault="006104FB"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Priestor vo vzdialenosti do </w:t>
      </w:r>
      <w:r w:rsidR="00D330B8" w:rsidRPr="00E65802">
        <w:rPr>
          <w:rFonts w:ascii="Times New Roman" w:hAnsi="Times New Roman" w:cs="Times New Roman"/>
          <w:sz w:val="24"/>
          <w:szCs w:val="24"/>
        </w:rPr>
        <w:t>10</w:t>
      </w:r>
      <w:r w:rsidRPr="00E65802">
        <w:rPr>
          <w:rFonts w:ascii="Times New Roman" w:hAnsi="Times New Roman" w:cs="Times New Roman"/>
          <w:sz w:val="24"/>
          <w:szCs w:val="24"/>
        </w:rPr>
        <w:t>0m</w:t>
      </w:r>
      <w:r>
        <w:rPr>
          <w:rFonts w:ascii="Times New Roman" w:hAnsi="Times New Roman" w:cs="Times New Roman"/>
          <w:sz w:val="24"/>
          <w:szCs w:val="24"/>
        </w:rPr>
        <w:t xml:space="preserve"> od kostola, cintorína a domu smútku na Farskom námestí a </w:t>
      </w:r>
      <w:r w:rsidR="00E65802">
        <w:rPr>
          <w:rFonts w:ascii="Times New Roman" w:hAnsi="Times New Roman" w:cs="Times New Roman"/>
          <w:sz w:val="24"/>
          <w:szCs w:val="24"/>
        </w:rPr>
        <w:t>100</w:t>
      </w:r>
      <w:r>
        <w:rPr>
          <w:rFonts w:ascii="Times New Roman" w:hAnsi="Times New Roman" w:cs="Times New Roman"/>
          <w:sz w:val="24"/>
          <w:szCs w:val="24"/>
        </w:rPr>
        <w:t>m od Hasičského múzea a AS Šafárikova</w:t>
      </w:r>
    </w:p>
    <w:p w14:paraId="2B17A269" w14:textId="09ABCA0A" w:rsidR="006104FB" w:rsidRDefault="00ED0D9A"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 priestoroch obchodných domov a predajní potravín vo vzdialenosti do </w:t>
      </w:r>
      <w:r w:rsidR="00D330B8">
        <w:rPr>
          <w:rFonts w:ascii="Times New Roman" w:hAnsi="Times New Roman" w:cs="Times New Roman"/>
          <w:sz w:val="24"/>
          <w:szCs w:val="24"/>
        </w:rPr>
        <w:t>10</w:t>
      </w:r>
      <w:r>
        <w:rPr>
          <w:rFonts w:ascii="Times New Roman" w:hAnsi="Times New Roman" w:cs="Times New Roman"/>
          <w:sz w:val="24"/>
          <w:szCs w:val="24"/>
        </w:rPr>
        <w:t xml:space="preserve">0m od nich </w:t>
      </w:r>
    </w:p>
    <w:p w14:paraId="44BE7142" w14:textId="0E8FC125" w:rsidR="00ED0D9A" w:rsidRDefault="00ED0D9A"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Priestor vo vzdialenosti do </w:t>
      </w:r>
      <w:r w:rsidR="00D330B8">
        <w:rPr>
          <w:rFonts w:ascii="Times New Roman" w:hAnsi="Times New Roman" w:cs="Times New Roman"/>
          <w:sz w:val="24"/>
          <w:szCs w:val="24"/>
        </w:rPr>
        <w:t>10</w:t>
      </w:r>
      <w:r>
        <w:rPr>
          <w:rFonts w:ascii="Times New Roman" w:hAnsi="Times New Roman" w:cs="Times New Roman"/>
          <w:sz w:val="24"/>
          <w:szCs w:val="24"/>
        </w:rPr>
        <w:t>0m od náboženských objektov</w:t>
      </w:r>
    </w:p>
    <w:p w14:paraId="590BC605" w14:textId="77777777" w:rsidR="00ED0D9A" w:rsidRDefault="00ED0D9A"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 priestoroch zastávok a nástupíšť železničnej dopravy a v priestoroch zastávok a nástupíšť autobusov prímestskej a diaľkovej verejnej autobusovej dopravy</w:t>
      </w:r>
    </w:p>
    <w:p w14:paraId="33B88DE0" w14:textId="5A819C19" w:rsidR="00ED0D9A" w:rsidRDefault="00ED0D9A"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 areáloch predškolských zariadení, základných škôl, stredných škôl, školských zariadení, základných umeleckých škôl a vo vzdialenosti </w:t>
      </w:r>
      <w:r w:rsidR="00D330B8">
        <w:rPr>
          <w:rFonts w:ascii="Times New Roman" w:hAnsi="Times New Roman" w:cs="Times New Roman"/>
          <w:sz w:val="24"/>
          <w:szCs w:val="24"/>
        </w:rPr>
        <w:t>10</w:t>
      </w:r>
      <w:r>
        <w:rPr>
          <w:rFonts w:ascii="Times New Roman" w:hAnsi="Times New Roman" w:cs="Times New Roman"/>
          <w:sz w:val="24"/>
          <w:szCs w:val="24"/>
        </w:rPr>
        <w:t>0m od nich</w:t>
      </w:r>
    </w:p>
    <w:p w14:paraId="4A279EF8" w14:textId="6F76924E" w:rsidR="00ED0D9A" w:rsidRDefault="00ED0D9A"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 areáloch detských ihrísk a verejných športovísk a vo vzdialenosti </w:t>
      </w:r>
      <w:r w:rsidR="00D330B8">
        <w:rPr>
          <w:rFonts w:ascii="Times New Roman" w:hAnsi="Times New Roman" w:cs="Times New Roman"/>
          <w:sz w:val="24"/>
          <w:szCs w:val="24"/>
        </w:rPr>
        <w:t>10</w:t>
      </w:r>
      <w:r>
        <w:rPr>
          <w:rFonts w:ascii="Times New Roman" w:hAnsi="Times New Roman" w:cs="Times New Roman"/>
          <w:sz w:val="24"/>
          <w:szCs w:val="24"/>
        </w:rPr>
        <w:t>0m od nich</w:t>
      </w:r>
    </w:p>
    <w:p w14:paraId="6D0A6CB4" w14:textId="6CDCCCCD" w:rsidR="00ED0D9A" w:rsidRDefault="00073E8E"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 budove </w:t>
      </w:r>
      <w:proofErr w:type="spellStart"/>
      <w:r>
        <w:rPr>
          <w:rFonts w:ascii="Times New Roman" w:hAnsi="Times New Roman" w:cs="Times New Roman"/>
          <w:sz w:val="24"/>
          <w:szCs w:val="24"/>
        </w:rPr>
        <w:t>MsKs</w:t>
      </w:r>
      <w:proofErr w:type="spellEnd"/>
      <w:r>
        <w:rPr>
          <w:rFonts w:ascii="Times New Roman" w:hAnsi="Times New Roman" w:cs="Times New Roman"/>
          <w:sz w:val="24"/>
          <w:szCs w:val="24"/>
        </w:rPr>
        <w:t xml:space="preserve"> na nám. 1. Mája a vo vzdialenosti do </w:t>
      </w:r>
      <w:r w:rsidR="00D330B8">
        <w:rPr>
          <w:rFonts w:ascii="Times New Roman" w:hAnsi="Times New Roman" w:cs="Times New Roman"/>
          <w:sz w:val="24"/>
          <w:szCs w:val="24"/>
        </w:rPr>
        <w:t>10</w:t>
      </w:r>
      <w:r>
        <w:rPr>
          <w:rFonts w:ascii="Times New Roman" w:hAnsi="Times New Roman" w:cs="Times New Roman"/>
          <w:sz w:val="24"/>
          <w:szCs w:val="24"/>
        </w:rPr>
        <w:t>0m od nej</w:t>
      </w:r>
    </w:p>
    <w:p w14:paraId="43F922B6" w14:textId="43808A7B" w:rsidR="00073E8E" w:rsidRDefault="00073E8E"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 budove Polikliniky Senec na nám. 1. Mája a vo vzdialenosti </w:t>
      </w:r>
      <w:r w:rsidR="00D330B8">
        <w:rPr>
          <w:rFonts w:ascii="Times New Roman" w:hAnsi="Times New Roman" w:cs="Times New Roman"/>
          <w:sz w:val="24"/>
          <w:szCs w:val="24"/>
        </w:rPr>
        <w:t>10</w:t>
      </w:r>
      <w:r>
        <w:rPr>
          <w:rFonts w:ascii="Times New Roman" w:hAnsi="Times New Roman" w:cs="Times New Roman"/>
          <w:sz w:val="24"/>
          <w:szCs w:val="24"/>
        </w:rPr>
        <w:t>0m od nej</w:t>
      </w:r>
    </w:p>
    <w:p w14:paraId="47B57A8E" w14:textId="77777777" w:rsidR="00073E8E" w:rsidRDefault="00073E8E" w:rsidP="0098372B">
      <w:pPr>
        <w:pStyle w:val="Odsekzoznamu"/>
        <w:numPr>
          <w:ilvl w:val="1"/>
          <w:numId w:val="18"/>
        </w:numPr>
        <w:tabs>
          <w:tab w:val="clear" w:pos="1440"/>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 areáli Amfiteátra Senec, park oddychu na ul. Hečkovej</w:t>
      </w:r>
    </w:p>
    <w:p w14:paraId="182B7CA5" w14:textId="77777777" w:rsidR="00D2754F" w:rsidRDefault="00D2754F" w:rsidP="00D2754F">
      <w:pPr>
        <w:pStyle w:val="Odsekzoznamu"/>
        <w:autoSpaceDE w:val="0"/>
        <w:autoSpaceDN w:val="0"/>
        <w:adjustRightInd w:val="0"/>
        <w:spacing w:after="0" w:line="240" w:lineRule="auto"/>
        <w:ind w:left="709"/>
        <w:jc w:val="both"/>
        <w:rPr>
          <w:rFonts w:ascii="Times New Roman" w:hAnsi="Times New Roman" w:cs="Times New Roman"/>
          <w:sz w:val="24"/>
          <w:szCs w:val="24"/>
        </w:rPr>
      </w:pPr>
    </w:p>
    <w:p w14:paraId="57597E5C" w14:textId="77777777" w:rsidR="00073E8E" w:rsidRDefault="00073E8E" w:rsidP="00073E8E">
      <w:pPr>
        <w:pStyle w:val="Odsekzoznamu"/>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súlade s §2, ods. 4 zák. č. 219/1996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ochrane pred zneužívaním alkoholických nápojov a zriaďovaní a prevádzke protialkoholických záchytných izieb v znení neskorších zmien a predpisov sa zakazuje v dňoch pondelok až nedeľa v čase od 23,00 hod. do 05,00 hod. nasledujúceho dňa predaj a podávanie alkoholických nápojov v predajniach potravín v týchto </w:t>
      </w:r>
      <w:r w:rsidR="00D2754F">
        <w:rPr>
          <w:rFonts w:ascii="Times New Roman" w:hAnsi="Times New Roman" w:cs="Times New Roman"/>
          <w:sz w:val="24"/>
          <w:szCs w:val="24"/>
        </w:rPr>
        <w:t>miestach územného obvodu mesta Senec:</w:t>
      </w:r>
    </w:p>
    <w:p w14:paraId="1F518702" w14:textId="77777777" w:rsidR="00D2754F" w:rsidRDefault="00D2754F" w:rsidP="00D2754F">
      <w:pPr>
        <w:pStyle w:val="Odsekzoznamu"/>
        <w:numPr>
          <w:ilvl w:val="3"/>
          <w:numId w:val="6"/>
        </w:numPr>
        <w:tabs>
          <w:tab w:val="left" w:pos="709"/>
          <w:tab w:val="left" w:pos="1843"/>
          <w:tab w:val="left" w:pos="1985"/>
        </w:tabs>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Mierové námestie, nám. 1. Mája a </w:t>
      </w:r>
      <w:proofErr w:type="spellStart"/>
      <w:r>
        <w:rPr>
          <w:rFonts w:ascii="Times New Roman" w:hAnsi="Times New Roman" w:cs="Times New Roman"/>
          <w:sz w:val="24"/>
          <w:szCs w:val="24"/>
        </w:rPr>
        <w:t>Lichnerova</w:t>
      </w:r>
      <w:proofErr w:type="spellEnd"/>
      <w:r>
        <w:rPr>
          <w:rFonts w:ascii="Times New Roman" w:hAnsi="Times New Roman" w:cs="Times New Roman"/>
          <w:sz w:val="24"/>
          <w:szCs w:val="24"/>
        </w:rPr>
        <w:t xml:space="preserve"> ul.</w:t>
      </w:r>
    </w:p>
    <w:p w14:paraId="15B52DAC" w14:textId="77777777" w:rsidR="00D2754F" w:rsidRDefault="00D2754F" w:rsidP="00D2754F">
      <w:pPr>
        <w:pStyle w:val="Odsekzoznamu"/>
        <w:numPr>
          <w:ilvl w:val="0"/>
          <w:numId w:val="18"/>
        </w:numPr>
        <w:tabs>
          <w:tab w:val="left" w:pos="709"/>
          <w:tab w:val="left" w:pos="1843"/>
          <w:tab w:val="left" w:pos="1985"/>
        </w:tabs>
        <w:autoSpaceDE w:val="0"/>
        <w:autoSpaceDN w:val="0"/>
        <w:adjustRightInd w:val="0"/>
        <w:spacing w:after="0" w:line="240" w:lineRule="auto"/>
        <w:jc w:val="both"/>
        <w:rPr>
          <w:rFonts w:ascii="Times New Roman" w:hAnsi="Times New Roman" w:cs="Times New Roman"/>
          <w:sz w:val="24"/>
          <w:szCs w:val="24"/>
        </w:rPr>
      </w:pPr>
      <w:r w:rsidRPr="00D2754F">
        <w:rPr>
          <w:rFonts w:ascii="Times New Roman" w:hAnsi="Times New Roman" w:cs="Times New Roman"/>
          <w:sz w:val="24"/>
          <w:szCs w:val="24"/>
        </w:rPr>
        <w:t>Zákaz požívania alkoholických nápojov podľa tohto článku sa nevzťahuje:</w:t>
      </w:r>
    </w:p>
    <w:p w14:paraId="62A5E012" w14:textId="77777777" w:rsidR="00D2754F" w:rsidRDefault="00D2754F" w:rsidP="00D2754F">
      <w:pPr>
        <w:pStyle w:val="Odsekzoznamu"/>
        <w:numPr>
          <w:ilvl w:val="1"/>
          <w:numId w:val="18"/>
        </w:numPr>
        <w:tabs>
          <w:tab w:val="clear" w:pos="1440"/>
          <w:tab w:val="left" w:pos="709"/>
          <w:tab w:val="num" w:pos="993"/>
          <w:tab w:val="left" w:pos="1843"/>
          <w:tab w:val="left" w:pos="1985"/>
        </w:tabs>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na verejne prístupné miesta kde sú umiestené terasy a exteriérové sedenie pri prevádzkach poskytujúcich občerstvenie, reštauračné alebo pohostinské služby počas povolených prevádzkových hodín</w:t>
      </w:r>
    </w:p>
    <w:p w14:paraId="10920269" w14:textId="77777777" w:rsidR="00D2754F" w:rsidRDefault="00D2754F" w:rsidP="00D2754F">
      <w:pPr>
        <w:pStyle w:val="Odsekzoznamu"/>
        <w:numPr>
          <w:ilvl w:val="1"/>
          <w:numId w:val="18"/>
        </w:numPr>
        <w:tabs>
          <w:tab w:val="clear" w:pos="1440"/>
          <w:tab w:val="left" w:pos="709"/>
          <w:tab w:val="num" w:pos="993"/>
          <w:tab w:val="left" w:pos="1843"/>
          <w:tab w:val="left" w:pos="1985"/>
        </w:tabs>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prevádzky v ktorých sa podávajú alkoholické nápoje počas povolených prevádzkových hodín</w:t>
      </w:r>
    </w:p>
    <w:p w14:paraId="4C7330E3" w14:textId="77777777" w:rsidR="00D2754F" w:rsidRPr="00D2754F" w:rsidRDefault="00D2754F" w:rsidP="00D2754F">
      <w:pPr>
        <w:pStyle w:val="Odsekzoznamu"/>
        <w:numPr>
          <w:ilvl w:val="1"/>
          <w:numId w:val="18"/>
        </w:numPr>
        <w:tabs>
          <w:tab w:val="clear" w:pos="1440"/>
          <w:tab w:val="left" w:pos="709"/>
          <w:tab w:val="num" w:pos="993"/>
          <w:tab w:val="left" w:pos="1843"/>
          <w:tab w:val="left" w:pos="1985"/>
        </w:tabs>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na verejne prístupné miesta kde sa konajú </w:t>
      </w:r>
      <w:r w:rsidR="00727F38">
        <w:rPr>
          <w:rFonts w:ascii="Times New Roman" w:hAnsi="Times New Roman" w:cs="Times New Roman"/>
          <w:sz w:val="24"/>
          <w:szCs w:val="24"/>
        </w:rPr>
        <w:t>podujatia organizované mestom a predajné, propagačné alebo obdobné spoločenské podujatia organizované so súhlasom mesta Senec</w:t>
      </w:r>
    </w:p>
    <w:p w14:paraId="7A275DE3" w14:textId="0890E4C7" w:rsidR="0083628C" w:rsidRDefault="0083628C" w:rsidP="0083628C">
      <w:pPr>
        <w:spacing w:after="0" w:line="240" w:lineRule="auto"/>
        <w:jc w:val="center"/>
        <w:rPr>
          <w:rFonts w:ascii="Times New Roman" w:hAnsi="Times New Roman" w:cs="Times New Roman"/>
          <w:b/>
          <w:bCs/>
          <w:sz w:val="24"/>
          <w:szCs w:val="24"/>
        </w:rPr>
      </w:pPr>
    </w:p>
    <w:p w14:paraId="39A56948" w14:textId="3C6128A6" w:rsidR="00B615B1" w:rsidRDefault="00B615B1" w:rsidP="008362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12</w:t>
      </w:r>
    </w:p>
    <w:p w14:paraId="76614177" w14:textId="37A94B97" w:rsidR="00B615B1" w:rsidRDefault="00B615B1" w:rsidP="008362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Zákaz vykonávania stavebných činností</w:t>
      </w:r>
      <w:r w:rsidR="00C36746">
        <w:rPr>
          <w:rFonts w:ascii="Times New Roman" w:hAnsi="Times New Roman" w:cs="Times New Roman"/>
          <w:b/>
          <w:bCs/>
          <w:sz w:val="24"/>
          <w:szCs w:val="24"/>
        </w:rPr>
        <w:t xml:space="preserve"> počas letnej turistickej sezóny</w:t>
      </w:r>
    </w:p>
    <w:p w14:paraId="35B3761D" w14:textId="40C7098E" w:rsidR="00B615B1" w:rsidRDefault="00B615B1" w:rsidP="0083628C">
      <w:pPr>
        <w:spacing w:after="0" w:line="240" w:lineRule="auto"/>
        <w:jc w:val="center"/>
        <w:rPr>
          <w:rFonts w:ascii="Times New Roman" w:hAnsi="Times New Roman" w:cs="Times New Roman"/>
          <w:b/>
          <w:bCs/>
          <w:sz w:val="24"/>
          <w:szCs w:val="24"/>
        </w:rPr>
      </w:pPr>
    </w:p>
    <w:p w14:paraId="07032F4C" w14:textId="24647DB3" w:rsidR="0043057A" w:rsidRDefault="0043057A" w:rsidP="0043057A">
      <w:pPr>
        <w:pStyle w:val="Bezriadkovania1"/>
        <w:numPr>
          <w:ilvl w:val="0"/>
          <w:numId w:val="26"/>
        </w:numPr>
        <w:ind w:left="426" w:hanging="426"/>
        <w:jc w:val="both"/>
        <w:rPr>
          <w:rFonts w:ascii="Times New Roman" w:hAnsi="Times New Roman"/>
          <w:snapToGrid w:val="0"/>
          <w:sz w:val="24"/>
          <w:szCs w:val="24"/>
        </w:rPr>
      </w:pPr>
      <w:r>
        <w:rPr>
          <w:rFonts w:ascii="Times New Roman" w:hAnsi="Times New Roman"/>
          <w:snapToGrid w:val="0"/>
          <w:sz w:val="24"/>
          <w:szCs w:val="24"/>
        </w:rPr>
        <w:t xml:space="preserve">Počas letnej turistickej sezóny </w:t>
      </w:r>
      <w:r w:rsidR="00A528A1">
        <w:rPr>
          <w:rFonts w:ascii="Times New Roman" w:hAnsi="Times New Roman"/>
          <w:snapToGrid w:val="0"/>
          <w:sz w:val="24"/>
          <w:szCs w:val="24"/>
        </w:rPr>
        <w:t>v</w:t>
      </w:r>
      <w:r>
        <w:rPr>
          <w:rFonts w:ascii="Times New Roman" w:hAnsi="Times New Roman"/>
          <w:snapToGrid w:val="0"/>
          <w:sz w:val="24"/>
          <w:szCs w:val="24"/>
        </w:rPr>
        <w:t xml:space="preserve"> období </w:t>
      </w:r>
      <w:r w:rsidR="00A528A1">
        <w:rPr>
          <w:rFonts w:ascii="Times New Roman" w:hAnsi="Times New Roman"/>
          <w:snapToGrid w:val="0"/>
          <w:sz w:val="24"/>
          <w:szCs w:val="24"/>
        </w:rPr>
        <w:t xml:space="preserve">od 15.06. do 15.09. je zakázané vykonávať akúkoľvek stavebnú činnosť na </w:t>
      </w:r>
      <w:r w:rsidR="00A528A1" w:rsidRPr="00E65802">
        <w:rPr>
          <w:rFonts w:ascii="Times New Roman" w:hAnsi="Times New Roman"/>
          <w:snapToGrid w:val="0"/>
          <w:sz w:val="24"/>
          <w:szCs w:val="24"/>
        </w:rPr>
        <w:t>území Slnečných jazier Senec.</w:t>
      </w:r>
    </w:p>
    <w:p w14:paraId="6370F971" w14:textId="7EAB26FA" w:rsidR="0043057A" w:rsidRPr="0043057A" w:rsidRDefault="0043057A" w:rsidP="0043057A">
      <w:pPr>
        <w:pStyle w:val="Bezriadkovania1"/>
        <w:numPr>
          <w:ilvl w:val="0"/>
          <w:numId w:val="26"/>
        </w:numPr>
        <w:ind w:left="426" w:hanging="426"/>
        <w:jc w:val="both"/>
        <w:rPr>
          <w:rFonts w:ascii="Times New Roman" w:hAnsi="Times New Roman"/>
          <w:snapToGrid w:val="0"/>
          <w:sz w:val="24"/>
          <w:szCs w:val="24"/>
        </w:rPr>
      </w:pPr>
      <w:r>
        <w:rPr>
          <w:rFonts w:ascii="Times New Roman" w:hAnsi="Times New Roman"/>
          <w:snapToGrid w:val="0"/>
          <w:sz w:val="24"/>
          <w:szCs w:val="24"/>
        </w:rPr>
        <w:t xml:space="preserve">Stavebnými činnosťami sa na účely tohto nariadenia rozumie: </w:t>
      </w:r>
    </w:p>
    <w:p w14:paraId="1A89765D" w14:textId="4A7F917C" w:rsidR="0043057A" w:rsidRDefault="0043057A" w:rsidP="0043057A">
      <w:pPr>
        <w:pStyle w:val="Bezriadkovania1"/>
        <w:ind w:left="567" w:hanging="141"/>
        <w:jc w:val="both"/>
        <w:rPr>
          <w:rFonts w:ascii="Times New Roman" w:hAnsi="Times New Roman"/>
          <w:snapToGrid w:val="0"/>
          <w:sz w:val="24"/>
          <w:szCs w:val="24"/>
        </w:rPr>
      </w:pPr>
      <w:r>
        <w:rPr>
          <w:rFonts w:ascii="Times New Roman" w:hAnsi="Times New Roman"/>
          <w:snapToGrid w:val="0"/>
          <w:sz w:val="24"/>
          <w:szCs w:val="24"/>
        </w:rPr>
        <w:t xml:space="preserve">a) stavebné práce podľa § 43g zák. č. 50/76 Zb. </w:t>
      </w:r>
      <w:r w:rsidR="00F46366">
        <w:rPr>
          <w:rFonts w:ascii="Times New Roman" w:hAnsi="Times New Roman"/>
          <w:snapToGrid w:val="0"/>
          <w:sz w:val="24"/>
          <w:szCs w:val="24"/>
        </w:rPr>
        <w:t xml:space="preserve">o územnom plánovaní a stavebnom poriadku (stavebný zákon </w:t>
      </w:r>
      <w:r>
        <w:rPr>
          <w:rFonts w:ascii="Times New Roman" w:hAnsi="Times New Roman"/>
          <w:snapToGrid w:val="0"/>
          <w:sz w:val="24"/>
          <w:szCs w:val="24"/>
        </w:rPr>
        <w:t>v</w:t>
      </w:r>
      <w:r w:rsidR="00F46366">
        <w:rPr>
          <w:rFonts w:ascii="Times New Roman" w:hAnsi="Times New Roman"/>
          <w:snapToGrid w:val="0"/>
          <w:sz w:val="24"/>
          <w:szCs w:val="24"/>
        </w:rPr>
        <w:t> znení neskorších zmien a dodatkov (ďalej len zák. č. 50/76 Zb. v platnom znení)</w:t>
      </w:r>
      <w:r>
        <w:rPr>
          <w:rFonts w:ascii="Times New Roman" w:hAnsi="Times New Roman"/>
          <w:snapToGrid w:val="0"/>
          <w:sz w:val="24"/>
          <w:szCs w:val="24"/>
        </w:rPr>
        <w:t xml:space="preserve">, </w:t>
      </w:r>
    </w:p>
    <w:p w14:paraId="268E8263" w14:textId="77777777" w:rsidR="0043057A" w:rsidRDefault="0043057A" w:rsidP="0043057A">
      <w:pPr>
        <w:pStyle w:val="Bezriadkovania1"/>
        <w:ind w:left="567" w:hanging="141"/>
        <w:jc w:val="both"/>
        <w:rPr>
          <w:rFonts w:ascii="Times New Roman" w:hAnsi="Times New Roman"/>
          <w:snapToGrid w:val="0"/>
          <w:sz w:val="24"/>
          <w:szCs w:val="24"/>
        </w:rPr>
      </w:pPr>
      <w:r>
        <w:rPr>
          <w:rFonts w:ascii="Times New Roman" w:hAnsi="Times New Roman"/>
          <w:snapToGrid w:val="0"/>
          <w:sz w:val="24"/>
          <w:szCs w:val="24"/>
        </w:rPr>
        <w:t>b) rekonštrukčné práce a udržiavacie práce,</w:t>
      </w:r>
    </w:p>
    <w:p w14:paraId="442CD712" w14:textId="77777777" w:rsidR="0043057A" w:rsidRDefault="0043057A" w:rsidP="0043057A">
      <w:pPr>
        <w:pStyle w:val="Bezriadkovania1"/>
        <w:ind w:left="567" w:hanging="141"/>
        <w:jc w:val="both"/>
        <w:rPr>
          <w:rFonts w:ascii="Times New Roman" w:hAnsi="Times New Roman"/>
          <w:snapToGrid w:val="0"/>
          <w:sz w:val="24"/>
          <w:szCs w:val="24"/>
        </w:rPr>
      </w:pPr>
      <w:r>
        <w:rPr>
          <w:rFonts w:ascii="Times New Roman" w:hAnsi="Times New Roman"/>
          <w:snapToGrid w:val="0"/>
          <w:sz w:val="24"/>
          <w:szCs w:val="24"/>
        </w:rPr>
        <w:t xml:space="preserve">c) terénne úpravy a umiestňovanie zariadení podľa § 71 zák. č. 50/76 Zb. v platnom znení, </w:t>
      </w:r>
    </w:p>
    <w:p w14:paraId="0743B5D8" w14:textId="27DC4113" w:rsidR="0043057A" w:rsidRDefault="0043057A" w:rsidP="0043057A">
      <w:pPr>
        <w:pStyle w:val="Bezriadkovania1"/>
        <w:ind w:left="567" w:hanging="141"/>
        <w:jc w:val="both"/>
        <w:rPr>
          <w:rFonts w:ascii="Times New Roman" w:hAnsi="Times New Roman"/>
          <w:snapToGrid w:val="0"/>
          <w:sz w:val="24"/>
          <w:szCs w:val="24"/>
        </w:rPr>
      </w:pPr>
      <w:r>
        <w:rPr>
          <w:rFonts w:ascii="Times New Roman" w:hAnsi="Times New Roman"/>
          <w:snapToGrid w:val="0"/>
          <w:sz w:val="24"/>
          <w:szCs w:val="24"/>
        </w:rPr>
        <w:t>d) odstraňovanie stavieb podľa § 88 zák. č. 50/76 Zb. v platnom znení</w:t>
      </w:r>
    </w:p>
    <w:p w14:paraId="47B94195" w14:textId="2BA8F6E5" w:rsidR="004F4B1D" w:rsidRDefault="004F4B1D" w:rsidP="004F4B1D">
      <w:pPr>
        <w:pStyle w:val="Bezriadkovania1"/>
        <w:ind w:left="426" w:hanging="426"/>
        <w:jc w:val="both"/>
        <w:rPr>
          <w:rFonts w:ascii="Times New Roman" w:hAnsi="Times New Roman"/>
          <w:snapToGrid w:val="0"/>
          <w:sz w:val="24"/>
          <w:szCs w:val="24"/>
        </w:rPr>
      </w:pPr>
      <w:r>
        <w:rPr>
          <w:rFonts w:ascii="Times New Roman" w:hAnsi="Times New Roman"/>
          <w:snapToGrid w:val="0"/>
          <w:sz w:val="24"/>
          <w:szCs w:val="24"/>
        </w:rPr>
        <w:t xml:space="preserve">3.  Výnimky zo zákazu sa vzťahujú len na výnimočné prípady a to pre prípad havárie, požiaru, živelnej pohromy alebo vis major. </w:t>
      </w:r>
    </w:p>
    <w:p w14:paraId="4BA3CCF3" w14:textId="1B148E7E" w:rsidR="0043057A" w:rsidRDefault="0043057A" w:rsidP="0043057A">
      <w:pPr>
        <w:pStyle w:val="Bezriadkovania1"/>
        <w:ind w:left="360" w:hanging="76"/>
        <w:jc w:val="both"/>
        <w:rPr>
          <w:rFonts w:ascii="Times New Roman" w:hAnsi="Times New Roman"/>
          <w:sz w:val="24"/>
          <w:szCs w:val="24"/>
        </w:rPr>
      </w:pPr>
    </w:p>
    <w:p w14:paraId="4E6F9D0A" w14:textId="101CC3A7" w:rsidR="0083628C" w:rsidRPr="001460D0" w:rsidRDefault="0083628C" w:rsidP="0083628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1</w:t>
      </w:r>
      <w:r w:rsidR="004F4B1D">
        <w:rPr>
          <w:rFonts w:ascii="Times New Roman" w:hAnsi="Times New Roman" w:cs="Times New Roman"/>
          <w:b/>
          <w:color w:val="000000"/>
          <w:sz w:val="24"/>
          <w:szCs w:val="24"/>
        </w:rPr>
        <w:t>3</w:t>
      </w:r>
    </w:p>
    <w:p w14:paraId="2AE86EE9" w14:textId="77777777" w:rsidR="0083628C" w:rsidRPr="001460D0" w:rsidRDefault="0083628C" w:rsidP="0083628C">
      <w:pPr>
        <w:autoSpaceDE w:val="0"/>
        <w:autoSpaceDN w:val="0"/>
        <w:adjustRightInd w:val="0"/>
        <w:spacing w:after="0" w:line="240" w:lineRule="auto"/>
        <w:jc w:val="center"/>
        <w:rPr>
          <w:rFonts w:ascii="Times New Roman" w:hAnsi="Times New Roman" w:cs="Times New Roman"/>
          <w:b/>
          <w:color w:val="000000"/>
          <w:sz w:val="24"/>
          <w:szCs w:val="24"/>
        </w:rPr>
      </w:pPr>
      <w:r w:rsidRPr="001460D0">
        <w:rPr>
          <w:rFonts w:ascii="Times New Roman" w:hAnsi="Times New Roman" w:cs="Times New Roman"/>
          <w:b/>
          <w:color w:val="000000"/>
          <w:sz w:val="24"/>
          <w:szCs w:val="24"/>
        </w:rPr>
        <w:t>Kontrolná činnosť</w:t>
      </w:r>
    </w:p>
    <w:p w14:paraId="31F3B829" w14:textId="77777777" w:rsidR="0083628C" w:rsidRPr="001460D0" w:rsidRDefault="0083628C" w:rsidP="0083628C">
      <w:pPr>
        <w:autoSpaceDE w:val="0"/>
        <w:autoSpaceDN w:val="0"/>
        <w:adjustRightInd w:val="0"/>
        <w:spacing w:after="0" w:line="240" w:lineRule="auto"/>
        <w:jc w:val="center"/>
        <w:rPr>
          <w:rFonts w:ascii="Times New Roman" w:hAnsi="Times New Roman" w:cs="Times New Roman"/>
          <w:b/>
          <w:color w:val="000000"/>
          <w:sz w:val="24"/>
          <w:szCs w:val="24"/>
        </w:rPr>
      </w:pPr>
    </w:p>
    <w:p w14:paraId="6DECDCBA" w14:textId="77777777" w:rsidR="0083628C" w:rsidRPr="001460D0" w:rsidRDefault="0083628C" w:rsidP="0083628C">
      <w:pPr>
        <w:tabs>
          <w:tab w:val="center" w:pos="4536"/>
        </w:tabs>
        <w:spacing w:after="0" w:line="240" w:lineRule="auto"/>
        <w:jc w:val="both"/>
        <w:rPr>
          <w:rFonts w:ascii="Times New Roman" w:hAnsi="Times New Roman" w:cs="Times New Roman"/>
          <w:sz w:val="24"/>
          <w:szCs w:val="24"/>
        </w:rPr>
      </w:pPr>
      <w:r w:rsidRPr="001460D0">
        <w:rPr>
          <w:rFonts w:ascii="Times New Roman" w:hAnsi="Times New Roman" w:cs="Times New Roman"/>
          <w:sz w:val="24"/>
          <w:szCs w:val="24"/>
        </w:rPr>
        <w:t>Kontrolu nad dodržiavaním tohto VZN vykonávajú :</w:t>
      </w:r>
    </w:p>
    <w:p w14:paraId="32DCB1A0" w14:textId="77777777" w:rsidR="0083628C" w:rsidRPr="001460D0" w:rsidRDefault="0083628C" w:rsidP="0083628C">
      <w:pPr>
        <w:numPr>
          <w:ilvl w:val="0"/>
          <w:numId w:val="1"/>
        </w:numPr>
        <w:tabs>
          <w:tab w:val="center" w:pos="4536"/>
        </w:tabs>
        <w:spacing w:after="0" w:line="240" w:lineRule="auto"/>
        <w:jc w:val="both"/>
        <w:rPr>
          <w:rFonts w:ascii="Times New Roman" w:hAnsi="Times New Roman" w:cs="Times New Roman"/>
          <w:sz w:val="24"/>
          <w:szCs w:val="24"/>
        </w:rPr>
      </w:pPr>
      <w:r w:rsidRPr="001460D0">
        <w:rPr>
          <w:rFonts w:ascii="Times New Roman" w:hAnsi="Times New Roman" w:cs="Times New Roman"/>
          <w:sz w:val="24"/>
          <w:szCs w:val="24"/>
        </w:rPr>
        <w:t>primátor mesta</w:t>
      </w:r>
    </w:p>
    <w:p w14:paraId="579709E3" w14:textId="77777777" w:rsidR="0083628C" w:rsidRPr="001460D0" w:rsidRDefault="0083628C" w:rsidP="0083628C">
      <w:pPr>
        <w:numPr>
          <w:ilvl w:val="0"/>
          <w:numId w:val="1"/>
        </w:numPr>
        <w:tabs>
          <w:tab w:val="center" w:pos="4536"/>
        </w:tabs>
        <w:spacing w:after="0" w:line="240" w:lineRule="auto"/>
        <w:jc w:val="both"/>
        <w:rPr>
          <w:rFonts w:ascii="Times New Roman" w:hAnsi="Times New Roman" w:cs="Times New Roman"/>
          <w:sz w:val="24"/>
          <w:szCs w:val="24"/>
        </w:rPr>
      </w:pPr>
      <w:r w:rsidRPr="001460D0">
        <w:rPr>
          <w:rFonts w:ascii="Times New Roman" w:hAnsi="Times New Roman" w:cs="Times New Roman"/>
          <w:sz w:val="24"/>
          <w:szCs w:val="24"/>
        </w:rPr>
        <w:t>poslanci mestského zastupiteľstva,</w:t>
      </w:r>
    </w:p>
    <w:p w14:paraId="58631D3C" w14:textId="77777777" w:rsidR="0083628C" w:rsidRPr="001460D0" w:rsidRDefault="0083628C" w:rsidP="0083628C">
      <w:pPr>
        <w:numPr>
          <w:ilvl w:val="0"/>
          <w:numId w:val="1"/>
        </w:numPr>
        <w:tabs>
          <w:tab w:val="center" w:pos="4536"/>
        </w:tabs>
        <w:spacing w:after="0" w:line="240" w:lineRule="auto"/>
        <w:jc w:val="both"/>
        <w:rPr>
          <w:rFonts w:ascii="Times New Roman" w:hAnsi="Times New Roman" w:cs="Times New Roman"/>
          <w:sz w:val="24"/>
          <w:szCs w:val="24"/>
        </w:rPr>
      </w:pPr>
      <w:r w:rsidRPr="001460D0">
        <w:rPr>
          <w:rFonts w:ascii="Times New Roman" w:hAnsi="Times New Roman" w:cs="Times New Roman"/>
          <w:sz w:val="24"/>
          <w:szCs w:val="24"/>
        </w:rPr>
        <w:t>hlavný kontrolór,</w:t>
      </w:r>
    </w:p>
    <w:p w14:paraId="6D65637B" w14:textId="77777777" w:rsidR="0083628C" w:rsidRPr="001460D0" w:rsidRDefault="0083628C" w:rsidP="0083628C">
      <w:pPr>
        <w:numPr>
          <w:ilvl w:val="0"/>
          <w:numId w:val="1"/>
        </w:numPr>
        <w:tabs>
          <w:tab w:val="center" w:pos="4536"/>
        </w:tabs>
        <w:spacing w:after="0" w:line="240" w:lineRule="auto"/>
        <w:jc w:val="both"/>
        <w:rPr>
          <w:rFonts w:ascii="Times New Roman" w:hAnsi="Times New Roman" w:cs="Times New Roman"/>
          <w:sz w:val="24"/>
          <w:szCs w:val="24"/>
        </w:rPr>
      </w:pPr>
      <w:r w:rsidRPr="001460D0">
        <w:rPr>
          <w:rFonts w:ascii="Times New Roman" w:hAnsi="Times New Roman" w:cs="Times New Roman"/>
          <w:sz w:val="24"/>
          <w:szCs w:val="24"/>
        </w:rPr>
        <w:t>mestský úrad – poverení zamestnanci,</w:t>
      </w:r>
    </w:p>
    <w:p w14:paraId="65A659F8" w14:textId="77777777" w:rsidR="0083628C" w:rsidRPr="001460D0" w:rsidRDefault="0083628C" w:rsidP="0083628C">
      <w:pPr>
        <w:numPr>
          <w:ilvl w:val="0"/>
          <w:numId w:val="1"/>
        </w:numPr>
        <w:tabs>
          <w:tab w:val="center" w:pos="4536"/>
        </w:tabs>
        <w:spacing w:after="0" w:line="240" w:lineRule="auto"/>
        <w:jc w:val="both"/>
        <w:rPr>
          <w:rFonts w:ascii="Times New Roman" w:hAnsi="Times New Roman" w:cs="Times New Roman"/>
          <w:sz w:val="24"/>
          <w:szCs w:val="24"/>
        </w:rPr>
      </w:pPr>
      <w:r w:rsidRPr="001460D0">
        <w:rPr>
          <w:rFonts w:ascii="Times New Roman" w:hAnsi="Times New Roman" w:cs="Times New Roman"/>
          <w:sz w:val="24"/>
          <w:szCs w:val="24"/>
        </w:rPr>
        <w:t>mestská polícia,</w:t>
      </w:r>
    </w:p>
    <w:p w14:paraId="39D67BB3" w14:textId="77777777" w:rsidR="0083628C" w:rsidRPr="001460D0" w:rsidRDefault="0083628C" w:rsidP="0083628C">
      <w:pPr>
        <w:numPr>
          <w:ilvl w:val="0"/>
          <w:numId w:val="1"/>
        </w:numPr>
        <w:tabs>
          <w:tab w:val="center" w:pos="4536"/>
        </w:tabs>
        <w:spacing w:after="0" w:line="240" w:lineRule="auto"/>
        <w:jc w:val="both"/>
        <w:rPr>
          <w:rFonts w:ascii="Times New Roman" w:hAnsi="Times New Roman" w:cs="Times New Roman"/>
          <w:sz w:val="24"/>
          <w:szCs w:val="24"/>
        </w:rPr>
      </w:pPr>
      <w:r w:rsidRPr="001460D0">
        <w:rPr>
          <w:rFonts w:ascii="Times New Roman" w:hAnsi="Times New Roman" w:cs="Times New Roman"/>
          <w:sz w:val="24"/>
          <w:szCs w:val="24"/>
        </w:rPr>
        <w:t>členovia komisie priestupkov a verejného poriadku.</w:t>
      </w:r>
    </w:p>
    <w:p w14:paraId="74545E7C" w14:textId="77777777" w:rsidR="0083628C" w:rsidRDefault="0083628C" w:rsidP="0083628C">
      <w:pPr>
        <w:autoSpaceDE w:val="0"/>
        <w:autoSpaceDN w:val="0"/>
        <w:adjustRightInd w:val="0"/>
        <w:spacing w:after="0" w:line="240" w:lineRule="auto"/>
        <w:jc w:val="both"/>
        <w:rPr>
          <w:rFonts w:ascii="Times New Roman" w:hAnsi="Times New Roman" w:cs="Times New Roman"/>
          <w:color w:val="000000"/>
          <w:sz w:val="24"/>
          <w:szCs w:val="24"/>
        </w:rPr>
      </w:pPr>
    </w:p>
    <w:p w14:paraId="63B9C0CB" w14:textId="73FFC6CE" w:rsidR="0083628C" w:rsidRPr="001460D0" w:rsidRDefault="00727F38" w:rsidP="0083628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1</w:t>
      </w:r>
      <w:r w:rsidR="004F4B1D">
        <w:rPr>
          <w:rFonts w:ascii="Times New Roman" w:hAnsi="Times New Roman" w:cs="Times New Roman"/>
          <w:b/>
          <w:color w:val="000000"/>
          <w:sz w:val="24"/>
          <w:szCs w:val="24"/>
        </w:rPr>
        <w:t>4</w:t>
      </w:r>
    </w:p>
    <w:p w14:paraId="68260E6D" w14:textId="77777777" w:rsidR="0083628C" w:rsidRDefault="0083628C" w:rsidP="0083628C">
      <w:pPr>
        <w:autoSpaceDE w:val="0"/>
        <w:autoSpaceDN w:val="0"/>
        <w:adjustRightInd w:val="0"/>
        <w:spacing w:after="0" w:line="240" w:lineRule="auto"/>
        <w:jc w:val="center"/>
        <w:rPr>
          <w:rFonts w:ascii="Times New Roman" w:hAnsi="Times New Roman" w:cs="Times New Roman"/>
          <w:b/>
          <w:color w:val="000000"/>
          <w:sz w:val="24"/>
          <w:szCs w:val="24"/>
        </w:rPr>
      </w:pPr>
      <w:r w:rsidRPr="001460D0">
        <w:rPr>
          <w:rFonts w:ascii="Times New Roman" w:hAnsi="Times New Roman" w:cs="Times New Roman"/>
          <w:b/>
          <w:color w:val="000000"/>
          <w:sz w:val="24"/>
          <w:szCs w:val="24"/>
        </w:rPr>
        <w:t>Sankcie</w:t>
      </w:r>
    </w:p>
    <w:p w14:paraId="17044DE8" w14:textId="77777777" w:rsidR="00727F38" w:rsidRPr="001460D0" w:rsidRDefault="00727F38" w:rsidP="0083628C">
      <w:pPr>
        <w:autoSpaceDE w:val="0"/>
        <w:autoSpaceDN w:val="0"/>
        <w:adjustRightInd w:val="0"/>
        <w:spacing w:after="0" w:line="240" w:lineRule="auto"/>
        <w:jc w:val="center"/>
        <w:rPr>
          <w:rFonts w:ascii="Times New Roman" w:hAnsi="Times New Roman" w:cs="Times New Roman"/>
          <w:b/>
          <w:color w:val="000000"/>
          <w:sz w:val="24"/>
          <w:szCs w:val="24"/>
        </w:rPr>
      </w:pPr>
    </w:p>
    <w:p w14:paraId="1B2D7CC0" w14:textId="77777777" w:rsidR="0083628C" w:rsidRPr="001460D0" w:rsidRDefault="0083628C" w:rsidP="00632082">
      <w:pPr>
        <w:pStyle w:val="Zkladntext2"/>
        <w:numPr>
          <w:ilvl w:val="0"/>
          <w:numId w:val="9"/>
        </w:numPr>
        <w:tabs>
          <w:tab w:val="clear" w:pos="720"/>
          <w:tab w:val="num" w:pos="426"/>
        </w:tabs>
        <w:spacing w:after="0" w:line="240" w:lineRule="auto"/>
        <w:ind w:left="426" w:hanging="426"/>
        <w:jc w:val="both"/>
      </w:pPr>
      <w:r w:rsidRPr="001460D0">
        <w:t>Porušenie ustanovení tohto VZN fyzickou osobou je priestupkom podľa zákona č. 372/1990 Zb. o priestupkoch v znení neskorších zmien a</w:t>
      </w:r>
      <w:r w:rsidR="00632082">
        <w:t> </w:t>
      </w:r>
      <w:r w:rsidRPr="001460D0">
        <w:t>doplnkov</w:t>
      </w:r>
      <w:r w:rsidR="00632082">
        <w:t xml:space="preserve"> za ktoré je možné uložiť pokutu v zmysle príslušných ustanovení tohto zákona</w:t>
      </w:r>
      <w:r w:rsidRPr="001460D0">
        <w:t>.</w:t>
      </w:r>
    </w:p>
    <w:p w14:paraId="3B177F75" w14:textId="77777777" w:rsidR="0083628C" w:rsidRPr="001460D0" w:rsidRDefault="0083628C" w:rsidP="0083628C">
      <w:pPr>
        <w:pStyle w:val="Zkladntext2"/>
        <w:numPr>
          <w:ilvl w:val="0"/>
          <w:numId w:val="9"/>
        </w:numPr>
        <w:tabs>
          <w:tab w:val="clear" w:pos="720"/>
          <w:tab w:val="num" w:pos="426"/>
        </w:tabs>
        <w:spacing w:after="0" w:line="240" w:lineRule="auto"/>
        <w:ind w:left="426" w:hanging="426"/>
        <w:jc w:val="both"/>
      </w:pPr>
      <w:r w:rsidRPr="001460D0">
        <w:t>Právnickej osobe alebo fyzickej osobe oprávnenej na podnikanie, ktorá poruší toto VZN</w:t>
      </w:r>
      <w:r>
        <w:t>,</w:t>
      </w:r>
      <w:r w:rsidRPr="001460D0">
        <w:t xml:space="preserve"> môže mesto </w:t>
      </w:r>
      <w:r w:rsidR="00632082">
        <w:t xml:space="preserve">uložiť pokutu </w:t>
      </w:r>
      <w:r w:rsidRPr="001460D0">
        <w:t xml:space="preserve">v súlade s </w:t>
      </w:r>
      <w:r w:rsidR="00632082">
        <w:t>ustanoveniami</w:t>
      </w:r>
      <w:r w:rsidRPr="001460D0">
        <w:t xml:space="preserve"> zákona č. 369/1990 Zb. o obecnom zriadení v znení neskorších zmien a doplnko</w:t>
      </w:r>
      <w:r w:rsidR="00632082">
        <w:t>v</w:t>
      </w:r>
      <w:r w:rsidRPr="001460D0">
        <w:t>.</w:t>
      </w:r>
    </w:p>
    <w:p w14:paraId="0F817DB4" w14:textId="77777777" w:rsidR="0083628C" w:rsidRDefault="0083628C" w:rsidP="0083628C">
      <w:pPr>
        <w:autoSpaceDE w:val="0"/>
        <w:autoSpaceDN w:val="0"/>
        <w:adjustRightInd w:val="0"/>
        <w:spacing w:after="0" w:line="240" w:lineRule="auto"/>
        <w:jc w:val="both"/>
        <w:rPr>
          <w:rFonts w:ascii="Times New Roman" w:hAnsi="Times New Roman" w:cs="Times New Roman"/>
          <w:color w:val="000000"/>
          <w:sz w:val="24"/>
          <w:szCs w:val="24"/>
          <w:highlight w:val="yellow"/>
        </w:rPr>
      </w:pPr>
    </w:p>
    <w:p w14:paraId="1201532D" w14:textId="77777777" w:rsidR="001A28D2" w:rsidRDefault="001A28D2" w:rsidP="00072DB6">
      <w:pPr>
        <w:spacing w:after="0" w:line="240" w:lineRule="auto"/>
        <w:jc w:val="center"/>
        <w:rPr>
          <w:rFonts w:ascii="Times New Roman" w:hAnsi="Times New Roman" w:cs="Times New Roman"/>
          <w:b/>
          <w:sz w:val="24"/>
          <w:szCs w:val="24"/>
        </w:rPr>
      </w:pPr>
    </w:p>
    <w:p w14:paraId="75C01FD4" w14:textId="6A09B8BE" w:rsidR="0083628C" w:rsidRPr="001460D0" w:rsidRDefault="00072DB6" w:rsidP="00072D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w:t>
      </w:r>
      <w:r w:rsidR="00611D9B">
        <w:rPr>
          <w:rFonts w:ascii="Times New Roman" w:hAnsi="Times New Roman" w:cs="Times New Roman"/>
          <w:b/>
          <w:sz w:val="24"/>
          <w:szCs w:val="24"/>
        </w:rPr>
        <w:t>ASŤ</w:t>
      </w:r>
      <w:r>
        <w:rPr>
          <w:rFonts w:ascii="Times New Roman" w:hAnsi="Times New Roman" w:cs="Times New Roman"/>
          <w:b/>
          <w:sz w:val="24"/>
          <w:szCs w:val="24"/>
        </w:rPr>
        <w:t xml:space="preserve"> 5</w:t>
      </w:r>
    </w:p>
    <w:p w14:paraId="6692061E" w14:textId="77777777" w:rsidR="0083628C" w:rsidRDefault="0083628C" w:rsidP="0083628C">
      <w:pPr>
        <w:pStyle w:val="Zkladntext"/>
        <w:spacing w:after="0"/>
        <w:jc w:val="center"/>
        <w:rPr>
          <w:b/>
        </w:rPr>
      </w:pPr>
      <w:r w:rsidRPr="001460D0">
        <w:rPr>
          <w:b/>
        </w:rPr>
        <w:t>Prechodné a záverečné ustanovenia</w:t>
      </w:r>
    </w:p>
    <w:p w14:paraId="0B01A1B7" w14:textId="77777777" w:rsidR="00727F38" w:rsidRPr="001460D0" w:rsidRDefault="00727F38" w:rsidP="0083628C">
      <w:pPr>
        <w:pStyle w:val="Zkladntext"/>
        <w:spacing w:after="0"/>
        <w:jc w:val="center"/>
        <w:rPr>
          <w:b/>
        </w:rPr>
      </w:pPr>
    </w:p>
    <w:p w14:paraId="58A5A3C6" w14:textId="10A2BDBE" w:rsidR="0083628C" w:rsidRPr="001460D0" w:rsidRDefault="0083628C" w:rsidP="0083628C">
      <w:pPr>
        <w:numPr>
          <w:ilvl w:val="0"/>
          <w:numId w:val="23"/>
        </w:numPr>
        <w:spacing w:after="0" w:line="240" w:lineRule="auto"/>
        <w:ind w:left="426"/>
        <w:jc w:val="both"/>
        <w:rPr>
          <w:rFonts w:ascii="Times New Roman" w:hAnsi="Times New Roman" w:cs="Times New Roman"/>
          <w:sz w:val="24"/>
          <w:szCs w:val="24"/>
        </w:rPr>
      </w:pPr>
      <w:bookmarkStart w:id="0" w:name="_Hlk99697572"/>
      <w:r w:rsidRPr="001460D0">
        <w:rPr>
          <w:rFonts w:ascii="Times New Roman" w:hAnsi="Times New Roman" w:cs="Times New Roman"/>
          <w:sz w:val="24"/>
          <w:szCs w:val="24"/>
        </w:rPr>
        <w:t xml:space="preserve">Toto nariadenie prerokovalo a schválilo Mestské zastupiteľstvo v Senci dňa </w:t>
      </w:r>
      <w:r w:rsidR="00E65802">
        <w:rPr>
          <w:rFonts w:ascii="Times New Roman" w:hAnsi="Times New Roman" w:cs="Times New Roman"/>
          <w:sz w:val="24"/>
          <w:szCs w:val="24"/>
        </w:rPr>
        <w:t>11.05.2022.</w:t>
      </w:r>
    </w:p>
    <w:p w14:paraId="6588C8E8" w14:textId="1D6DE038" w:rsidR="00835AD2" w:rsidRDefault="0083628C" w:rsidP="00835AD2">
      <w:pPr>
        <w:numPr>
          <w:ilvl w:val="0"/>
          <w:numId w:val="23"/>
        </w:numPr>
        <w:spacing w:after="0" w:line="240" w:lineRule="auto"/>
        <w:ind w:left="426"/>
        <w:jc w:val="both"/>
        <w:rPr>
          <w:rFonts w:ascii="Times New Roman" w:hAnsi="Times New Roman" w:cs="Times New Roman"/>
          <w:sz w:val="24"/>
          <w:szCs w:val="24"/>
        </w:rPr>
      </w:pPr>
      <w:r w:rsidRPr="001460D0">
        <w:rPr>
          <w:rFonts w:ascii="Times New Roman" w:hAnsi="Times New Roman" w:cs="Times New Roman"/>
          <w:sz w:val="24"/>
          <w:szCs w:val="24"/>
        </w:rPr>
        <w:lastRenderedPageBreak/>
        <w:t>Dňom účinnosti tohto všeobe</w:t>
      </w:r>
      <w:r>
        <w:rPr>
          <w:rFonts w:ascii="Times New Roman" w:hAnsi="Times New Roman" w:cs="Times New Roman"/>
          <w:sz w:val="24"/>
          <w:szCs w:val="24"/>
        </w:rPr>
        <w:t>cne záväzného nariadenia sa ruš</w:t>
      </w:r>
      <w:r w:rsidR="001A28D2">
        <w:rPr>
          <w:rFonts w:ascii="Times New Roman" w:hAnsi="Times New Roman" w:cs="Times New Roman"/>
          <w:sz w:val="24"/>
          <w:szCs w:val="24"/>
        </w:rPr>
        <w:t>í</w:t>
      </w:r>
      <w:r w:rsidRPr="001460D0">
        <w:rPr>
          <w:rFonts w:ascii="Times New Roman" w:hAnsi="Times New Roman" w:cs="Times New Roman"/>
          <w:sz w:val="24"/>
          <w:szCs w:val="24"/>
        </w:rPr>
        <w:t xml:space="preserve"> Všeobecne záv</w:t>
      </w:r>
      <w:r w:rsidR="00835AD2">
        <w:rPr>
          <w:rFonts w:ascii="Times New Roman" w:hAnsi="Times New Roman" w:cs="Times New Roman"/>
          <w:sz w:val="24"/>
          <w:szCs w:val="24"/>
        </w:rPr>
        <w:t>äzné nariadenia</w:t>
      </w:r>
      <w:r>
        <w:rPr>
          <w:rFonts w:ascii="Times New Roman" w:hAnsi="Times New Roman" w:cs="Times New Roman"/>
          <w:sz w:val="24"/>
          <w:szCs w:val="24"/>
        </w:rPr>
        <w:t xml:space="preserve"> mesta Senec </w:t>
      </w:r>
      <w:r w:rsidRPr="00E65802">
        <w:rPr>
          <w:rFonts w:ascii="Times New Roman" w:hAnsi="Times New Roman" w:cs="Times New Roman"/>
          <w:sz w:val="24"/>
          <w:szCs w:val="24"/>
        </w:rPr>
        <w:t xml:space="preserve">č. </w:t>
      </w:r>
      <w:r w:rsidR="002C3E08" w:rsidRPr="00E65802">
        <w:rPr>
          <w:rFonts w:ascii="Times New Roman" w:hAnsi="Times New Roman" w:cs="Times New Roman"/>
          <w:sz w:val="24"/>
          <w:szCs w:val="24"/>
        </w:rPr>
        <w:t>10/2021</w:t>
      </w:r>
      <w:r w:rsidR="002C3E08">
        <w:rPr>
          <w:rFonts w:ascii="Times New Roman" w:hAnsi="Times New Roman" w:cs="Times New Roman"/>
          <w:sz w:val="24"/>
          <w:szCs w:val="24"/>
        </w:rPr>
        <w:t xml:space="preserve"> </w:t>
      </w:r>
      <w:r>
        <w:rPr>
          <w:rFonts w:ascii="Times New Roman" w:hAnsi="Times New Roman" w:cs="Times New Roman"/>
          <w:sz w:val="24"/>
          <w:szCs w:val="24"/>
        </w:rPr>
        <w:t>o verejnom poriadku a</w:t>
      </w:r>
      <w:r w:rsidRPr="001460D0">
        <w:rPr>
          <w:rFonts w:ascii="Times New Roman" w:hAnsi="Times New Roman" w:cs="Times New Roman"/>
          <w:sz w:val="24"/>
          <w:szCs w:val="24"/>
        </w:rPr>
        <w:t xml:space="preserve"> životn</w:t>
      </w:r>
      <w:r>
        <w:rPr>
          <w:rFonts w:ascii="Times New Roman" w:hAnsi="Times New Roman" w:cs="Times New Roman"/>
          <w:sz w:val="24"/>
          <w:szCs w:val="24"/>
        </w:rPr>
        <w:t>om</w:t>
      </w:r>
      <w:r w:rsidRPr="001460D0">
        <w:rPr>
          <w:rFonts w:ascii="Times New Roman" w:hAnsi="Times New Roman" w:cs="Times New Roman"/>
          <w:sz w:val="24"/>
          <w:szCs w:val="24"/>
        </w:rPr>
        <w:t xml:space="preserve"> prostred</w:t>
      </w:r>
      <w:r>
        <w:rPr>
          <w:rFonts w:ascii="Times New Roman" w:hAnsi="Times New Roman" w:cs="Times New Roman"/>
          <w:sz w:val="24"/>
          <w:szCs w:val="24"/>
        </w:rPr>
        <w:t>í</w:t>
      </w:r>
      <w:r w:rsidRPr="001460D0">
        <w:rPr>
          <w:rFonts w:ascii="Times New Roman" w:hAnsi="Times New Roman" w:cs="Times New Roman"/>
          <w:sz w:val="24"/>
          <w:szCs w:val="24"/>
        </w:rPr>
        <w:t xml:space="preserve"> na území mesta S</w:t>
      </w:r>
      <w:r>
        <w:rPr>
          <w:rFonts w:ascii="Times New Roman" w:hAnsi="Times New Roman" w:cs="Times New Roman"/>
          <w:sz w:val="24"/>
          <w:szCs w:val="24"/>
        </w:rPr>
        <w:t>enec</w:t>
      </w:r>
      <w:r w:rsidRPr="001460D0">
        <w:rPr>
          <w:rFonts w:ascii="Times New Roman" w:hAnsi="Times New Roman" w:cs="Times New Roman"/>
          <w:sz w:val="24"/>
          <w:szCs w:val="24"/>
        </w:rPr>
        <w:t>.</w:t>
      </w:r>
    </w:p>
    <w:p w14:paraId="4B904E49" w14:textId="4ACD2A11" w:rsidR="00835AD2" w:rsidRPr="00835AD2" w:rsidRDefault="00835AD2" w:rsidP="00835AD2">
      <w:pPr>
        <w:numPr>
          <w:ilvl w:val="0"/>
          <w:numId w:val="23"/>
        </w:numPr>
        <w:spacing w:after="0" w:line="240" w:lineRule="auto"/>
        <w:ind w:left="426"/>
        <w:jc w:val="both"/>
        <w:rPr>
          <w:rFonts w:ascii="Times New Roman" w:hAnsi="Times New Roman" w:cs="Times New Roman"/>
          <w:sz w:val="24"/>
          <w:szCs w:val="24"/>
        </w:rPr>
      </w:pPr>
      <w:r w:rsidRPr="00835AD2">
        <w:rPr>
          <w:rFonts w:ascii="Times New Roman" w:hAnsi="Times New Roman" w:cs="Times New Roman"/>
          <w:sz w:val="24"/>
          <w:szCs w:val="24"/>
        </w:rPr>
        <w:t xml:space="preserve">Toto VZN bolo za účelom jeho vyhlásenia zverejnené na úradnej tabuli Mesta Senec a na webovom sídle Mesta Senec od </w:t>
      </w:r>
      <w:r w:rsidR="00E65802">
        <w:rPr>
          <w:rFonts w:ascii="Times New Roman" w:hAnsi="Times New Roman" w:cs="Times New Roman"/>
          <w:sz w:val="24"/>
          <w:szCs w:val="24"/>
        </w:rPr>
        <w:t>18.05.2022</w:t>
      </w:r>
      <w:r w:rsidRPr="00835AD2">
        <w:rPr>
          <w:rFonts w:ascii="Times New Roman" w:hAnsi="Times New Roman" w:cs="Times New Roman"/>
          <w:sz w:val="24"/>
          <w:szCs w:val="24"/>
        </w:rPr>
        <w:t xml:space="preserve"> do </w:t>
      </w:r>
      <w:r w:rsidR="00E65802">
        <w:rPr>
          <w:rFonts w:ascii="Times New Roman" w:hAnsi="Times New Roman" w:cs="Times New Roman"/>
          <w:sz w:val="24"/>
          <w:szCs w:val="24"/>
        </w:rPr>
        <w:t>02.06.2022.</w:t>
      </w:r>
    </w:p>
    <w:p w14:paraId="7A1836D5" w14:textId="77777777" w:rsidR="00835AD2" w:rsidRPr="00835AD2" w:rsidRDefault="00835AD2" w:rsidP="00835AD2">
      <w:pPr>
        <w:numPr>
          <w:ilvl w:val="0"/>
          <w:numId w:val="23"/>
        </w:numPr>
        <w:spacing w:after="0" w:line="240" w:lineRule="auto"/>
        <w:ind w:left="426"/>
        <w:jc w:val="both"/>
        <w:rPr>
          <w:rFonts w:ascii="Times New Roman" w:hAnsi="Times New Roman" w:cs="Times New Roman"/>
          <w:sz w:val="24"/>
          <w:szCs w:val="24"/>
        </w:rPr>
      </w:pPr>
      <w:r w:rsidRPr="00835AD2">
        <w:rPr>
          <w:rFonts w:ascii="Times New Roman" w:hAnsi="Times New Roman" w:cs="Times New Roman"/>
          <w:sz w:val="24"/>
          <w:szCs w:val="24"/>
        </w:rPr>
        <w:t>Toto VZN nadobúda účinnosť 15. dňom od jeho vyvesenia na úradnej tabuli.</w:t>
      </w:r>
    </w:p>
    <w:p w14:paraId="0DFC944D" w14:textId="77777777" w:rsidR="00835AD2" w:rsidRPr="00835AD2" w:rsidRDefault="00835AD2" w:rsidP="00835AD2">
      <w:pPr>
        <w:numPr>
          <w:ilvl w:val="0"/>
          <w:numId w:val="23"/>
        </w:numPr>
        <w:spacing w:after="0" w:line="240" w:lineRule="auto"/>
        <w:ind w:left="426"/>
        <w:jc w:val="both"/>
        <w:rPr>
          <w:rFonts w:ascii="Times New Roman" w:hAnsi="Times New Roman" w:cs="Times New Roman"/>
          <w:sz w:val="24"/>
          <w:szCs w:val="24"/>
        </w:rPr>
      </w:pPr>
      <w:r w:rsidRPr="00835AD2">
        <w:rPr>
          <w:rFonts w:ascii="Times New Roman" w:hAnsi="Times New Roman" w:cs="Times New Roman"/>
          <w:sz w:val="24"/>
          <w:szCs w:val="24"/>
        </w:rPr>
        <w:t xml:space="preserve">Toto VZN bude prístupné na Mestskom úrade v Senci a na webovom sídle Mesta Senec </w:t>
      </w:r>
      <w:hyperlink r:id="rId8" w:history="1">
        <w:r w:rsidRPr="00835AD2">
          <w:rPr>
            <w:rStyle w:val="Hypertextovprepojenie"/>
            <w:rFonts w:ascii="Times New Roman" w:hAnsi="Times New Roman" w:cs="Times New Roman"/>
            <w:sz w:val="24"/>
            <w:szCs w:val="24"/>
          </w:rPr>
          <w:t>www.senec.sk</w:t>
        </w:r>
      </w:hyperlink>
      <w:r w:rsidRPr="00835AD2">
        <w:rPr>
          <w:rFonts w:ascii="Times New Roman" w:hAnsi="Times New Roman" w:cs="Times New Roman"/>
          <w:sz w:val="24"/>
          <w:szCs w:val="24"/>
        </w:rPr>
        <w:t>.</w:t>
      </w:r>
    </w:p>
    <w:bookmarkEnd w:id="0"/>
    <w:p w14:paraId="2DD1F875" w14:textId="77777777" w:rsidR="00727F38" w:rsidRDefault="0083628C" w:rsidP="0083628C">
      <w:pPr>
        <w:spacing w:after="0" w:line="240" w:lineRule="auto"/>
        <w:ind w:left="720"/>
        <w:jc w:val="both"/>
        <w:rPr>
          <w:rFonts w:ascii="Times New Roman" w:hAnsi="Times New Roman" w:cs="Times New Roman"/>
          <w:sz w:val="24"/>
          <w:szCs w:val="24"/>
        </w:rPr>
      </w:pPr>
      <w:r w:rsidRPr="001460D0">
        <w:rPr>
          <w:rFonts w:ascii="Times New Roman" w:hAnsi="Times New Roman" w:cs="Times New Roman"/>
          <w:sz w:val="24"/>
          <w:szCs w:val="24"/>
        </w:rPr>
        <w:br/>
      </w:r>
    </w:p>
    <w:p w14:paraId="6B3579F7" w14:textId="77777777" w:rsidR="00835AD2" w:rsidRDefault="00835AD2" w:rsidP="0083628C">
      <w:pPr>
        <w:spacing w:after="0" w:line="240" w:lineRule="auto"/>
        <w:ind w:left="720"/>
        <w:jc w:val="both"/>
        <w:rPr>
          <w:rFonts w:ascii="Times New Roman" w:hAnsi="Times New Roman" w:cs="Times New Roman"/>
          <w:sz w:val="24"/>
          <w:szCs w:val="24"/>
        </w:rPr>
      </w:pPr>
    </w:p>
    <w:p w14:paraId="7D94F449" w14:textId="77777777" w:rsidR="00835AD2" w:rsidRPr="001460D0" w:rsidRDefault="00835AD2" w:rsidP="0083628C">
      <w:pPr>
        <w:spacing w:after="0" w:line="240" w:lineRule="auto"/>
        <w:ind w:left="720"/>
        <w:jc w:val="both"/>
        <w:rPr>
          <w:rFonts w:ascii="Times New Roman" w:hAnsi="Times New Roman" w:cs="Times New Roman"/>
          <w:sz w:val="24"/>
          <w:szCs w:val="24"/>
        </w:rPr>
      </w:pPr>
    </w:p>
    <w:p w14:paraId="566C8297" w14:textId="77777777" w:rsidR="0083628C" w:rsidRPr="00D676F5" w:rsidRDefault="0083628C" w:rsidP="0083628C">
      <w:pPr>
        <w:spacing w:after="0" w:line="240" w:lineRule="auto"/>
        <w:ind w:left="4956"/>
        <w:rPr>
          <w:rFonts w:ascii="Times New Roman" w:hAnsi="Times New Roman" w:cs="Times New Roman"/>
          <w:sz w:val="24"/>
          <w:szCs w:val="24"/>
        </w:rPr>
      </w:pPr>
      <w:r w:rsidRPr="001460D0">
        <w:rPr>
          <w:rFonts w:ascii="Times New Roman" w:hAnsi="Times New Roman" w:cs="Times New Roman"/>
          <w:sz w:val="24"/>
          <w:szCs w:val="24"/>
        </w:rPr>
        <w:t xml:space="preserve">Ing. </w:t>
      </w:r>
      <w:r>
        <w:rPr>
          <w:rFonts w:ascii="Times New Roman" w:hAnsi="Times New Roman" w:cs="Times New Roman"/>
          <w:sz w:val="24"/>
          <w:szCs w:val="24"/>
        </w:rPr>
        <w:t>Dušan Badinský</w:t>
      </w:r>
      <w:r w:rsidRPr="001460D0">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1460D0">
        <w:rPr>
          <w:rFonts w:ascii="Times New Roman" w:hAnsi="Times New Roman" w:cs="Times New Roman"/>
          <w:sz w:val="24"/>
          <w:szCs w:val="24"/>
        </w:rPr>
        <w:t xml:space="preserve">primátor mesta </w:t>
      </w:r>
    </w:p>
    <w:sectPr w:rsidR="0083628C" w:rsidRPr="00D676F5" w:rsidSect="00601C7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9DA4" w14:textId="77777777" w:rsidR="00F22A66" w:rsidRDefault="00F22A66" w:rsidP="008C0A69">
      <w:pPr>
        <w:spacing w:after="0" w:line="240" w:lineRule="auto"/>
      </w:pPr>
      <w:r>
        <w:separator/>
      </w:r>
    </w:p>
  </w:endnote>
  <w:endnote w:type="continuationSeparator" w:id="0">
    <w:p w14:paraId="05DC6FF4" w14:textId="77777777" w:rsidR="00F22A66" w:rsidRDefault="00F22A66" w:rsidP="008C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63C3" w14:textId="77777777" w:rsidR="00F22A66" w:rsidRDefault="00F22A66" w:rsidP="008C0A69">
      <w:pPr>
        <w:spacing w:after="0" w:line="240" w:lineRule="auto"/>
      </w:pPr>
      <w:r>
        <w:separator/>
      </w:r>
    </w:p>
  </w:footnote>
  <w:footnote w:type="continuationSeparator" w:id="0">
    <w:p w14:paraId="39213EA2" w14:textId="77777777" w:rsidR="00F22A66" w:rsidRDefault="00F22A66" w:rsidP="008C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F45E" w14:textId="77777777" w:rsidR="00601C77" w:rsidRDefault="00F22A66">
    <w:pPr>
      <w:pStyle w:val="Hlavika"/>
    </w:pPr>
  </w:p>
  <w:p w14:paraId="01947E6A" w14:textId="77777777" w:rsidR="00601C77" w:rsidRDefault="00F22A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7FB"/>
    <w:multiLevelType w:val="hybridMultilevel"/>
    <w:tmpl w:val="FCD289D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58414F8"/>
    <w:multiLevelType w:val="hybridMultilevel"/>
    <w:tmpl w:val="639CB6E0"/>
    <w:lvl w:ilvl="0" w:tplc="0FDE0A5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4E3019"/>
    <w:multiLevelType w:val="hybridMultilevel"/>
    <w:tmpl w:val="2F866C76"/>
    <w:lvl w:ilvl="0" w:tplc="9488A20C">
      <w:start w:val="5"/>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E14848"/>
    <w:multiLevelType w:val="hybridMultilevel"/>
    <w:tmpl w:val="67EC2678"/>
    <w:lvl w:ilvl="0" w:tplc="01DE057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A0363D"/>
    <w:multiLevelType w:val="hybridMultilevel"/>
    <w:tmpl w:val="525294C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65F4428"/>
    <w:multiLevelType w:val="hybridMultilevel"/>
    <w:tmpl w:val="8954F872"/>
    <w:lvl w:ilvl="0" w:tplc="041B000F">
      <w:start w:val="1"/>
      <w:numFmt w:val="decimal"/>
      <w:lvlText w:val="%1."/>
      <w:lvlJc w:val="left"/>
      <w:pPr>
        <w:tabs>
          <w:tab w:val="num" w:pos="720"/>
        </w:tabs>
        <w:ind w:left="720" w:hanging="360"/>
      </w:pPr>
      <w:rPr>
        <w:rFonts w:hint="default"/>
      </w:rPr>
    </w:lvl>
    <w:lvl w:ilvl="1" w:tplc="E3C206BE">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79F3E32"/>
    <w:multiLevelType w:val="hybridMultilevel"/>
    <w:tmpl w:val="6A5813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5B6D90"/>
    <w:multiLevelType w:val="hybridMultilevel"/>
    <w:tmpl w:val="E048AD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0D5A9D"/>
    <w:multiLevelType w:val="hybridMultilevel"/>
    <w:tmpl w:val="7FA8E7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821249"/>
    <w:multiLevelType w:val="hybridMultilevel"/>
    <w:tmpl w:val="ACD0234C"/>
    <w:lvl w:ilvl="0" w:tplc="692C17C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2B32EA"/>
    <w:multiLevelType w:val="hybridMultilevel"/>
    <w:tmpl w:val="1040CB5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5467924"/>
    <w:multiLevelType w:val="hybridMultilevel"/>
    <w:tmpl w:val="62C229CC"/>
    <w:lvl w:ilvl="0" w:tplc="041B000F">
      <w:start w:val="1"/>
      <w:numFmt w:val="decimal"/>
      <w:lvlText w:val="%1."/>
      <w:lvlJc w:val="left"/>
      <w:pPr>
        <w:tabs>
          <w:tab w:val="num" w:pos="720"/>
        </w:tabs>
        <w:ind w:left="720" w:hanging="360"/>
      </w:pPr>
      <w:rPr>
        <w:rFonts w:hint="default"/>
      </w:rPr>
    </w:lvl>
    <w:lvl w:ilvl="1" w:tplc="D6B22780">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B057567"/>
    <w:multiLevelType w:val="hybridMultilevel"/>
    <w:tmpl w:val="5B148E36"/>
    <w:lvl w:ilvl="0" w:tplc="89B6A462">
      <w:start w:val="1"/>
      <w:numFmt w:val="lowerLetter"/>
      <w:lvlText w:val="%1)"/>
      <w:lvlJc w:val="left"/>
      <w:pPr>
        <w:tabs>
          <w:tab w:val="num" w:pos="720"/>
        </w:tabs>
        <w:ind w:left="720" w:hanging="360"/>
      </w:pPr>
      <w:rPr>
        <w:rFonts w:hint="default"/>
      </w:rPr>
    </w:lvl>
    <w:lvl w:ilvl="1" w:tplc="39585348">
      <w:start w:val="1"/>
      <w:numFmt w:val="lowerLetter"/>
      <w:lvlText w:val="%2."/>
      <w:lvlJc w:val="left"/>
      <w:pPr>
        <w:tabs>
          <w:tab w:val="num" w:pos="1440"/>
        </w:tabs>
        <w:ind w:left="1440" w:hanging="360"/>
      </w:pPr>
      <w:rPr>
        <w:rFonts w:hint="default"/>
      </w:rPr>
    </w:lvl>
    <w:lvl w:ilvl="2" w:tplc="C4603D8A">
      <w:start w:val="1"/>
      <w:numFmt w:val="decimal"/>
      <w:lvlText w:val="%3."/>
      <w:lvlJc w:val="left"/>
      <w:pPr>
        <w:tabs>
          <w:tab w:val="num" w:pos="2340"/>
        </w:tabs>
        <w:ind w:left="2340" w:hanging="360"/>
      </w:pPr>
      <w:rPr>
        <w:rFonts w:hint="default"/>
      </w:rPr>
    </w:lvl>
    <w:lvl w:ilvl="3" w:tplc="1188E8E8">
      <w:start w:val="12"/>
      <w:numFmt w:val="bullet"/>
      <w:lvlText w:val="-"/>
      <w:lvlJc w:val="left"/>
      <w:pPr>
        <w:ind w:left="2880" w:hanging="360"/>
      </w:pPr>
      <w:rPr>
        <w:rFonts w:ascii="Times New Roman" w:eastAsiaTheme="minorHAnsi" w:hAnsi="Times New Roman" w:cs="Times New Roman"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D3F586E"/>
    <w:multiLevelType w:val="hybridMultilevel"/>
    <w:tmpl w:val="4A2E2032"/>
    <w:lvl w:ilvl="0" w:tplc="63FAE018">
      <w:start w:val="1"/>
      <w:numFmt w:val="lowerLetter"/>
      <w:lvlText w:val="%1)"/>
      <w:lvlJc w:val="left"/>
      <w:pPr>
        <w:tabs>
          <w:tab w:val="num" w:pos="785"/>
        </w:tabs>
        <w:ind w:left="785" w:hanging="360"/>
      </w:pPr>
      <w:rPr>
        <w:rFonts w:ascii="Times New Roman" w:eastAsia="Times New Roman" w:hAnsi="Times New Roman" w:cs="Times New Roman"/>
      </w:rPr>
    </w:lvl>
    <w:lvl w:ilvl="1" w:tplc="AC4214D2">
      <w:start w:val="1"/>
      <w:numFmt w:val="decimal"/>
      <w:lvlText w:val="%2."/>
      <w:lvlJc w:val="left"/>
      <w:pPr>
        <w:tabs>
          <w:tab w:val="num" w:pos="1505"/>
        </w:tabs>
        <w:ind w:left="1505" w:hanging="360"/>
      </w:pPr>
      <w:rPr>
        <w:rFonts w:hint="default"/>
      </w:rPr>
    </w:lvl>
    <w:lvl w:ilvl="2" w:tplc="041B001B">
      <w:start w:val="1"/>
      <w:numFmt w:val="lowerRoman"/>
      <w:lvlText w:val="%3."/>
      <w:lvlJc w:val="right"/>
      <w:pPr>
        <w:tabs>
          <w:tab w:val="num" w:pos="2225"/>
        </w:tabs>
        <w:ind w:left="2225" w:hanging="180"/>
      </w:pPr>
    </w:lvl>
    <w:lvl w:ilvl="3" w:tplc="041B0017">
      <w:start w:val="1"/>
      <w:numFmt w:val="lowerLetter"/>
      <w:lvlText w:val="%4)"/>
      <w:lvlJc w:val="left"/>
      <w:pPr>
        <w:tabs>
          <w:tab w:val="num" w:pos="2945"/>
        </w:tabs>
        <w:ind w:left="2945" w:hanging="360"/>
      </w:pPr>
      <w:rPr>
        <w:rFonts w:hint="default"/>
      </w:r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4" w15:restartNumberingAfterBreak="0">
    <w:nsid w:val="3DDC4FF4"/>
    <w:multiLevelType w:val="hybridMultilevel"/>
    <w:tmpl w:val="D4BE0D4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4535441C"/>
    <w:multiLevelType w:val="hybridMultilevel"/>
    <w:tmpl w:val="22FCA2CE"/>
    <w:lvl w:ilvl="0" w:tplc="041B000F">
      <w:start w:val="1"/>
      <w:numFmt w:val="decimal"/>
      <w:lvlText w:val="%1."/>
      <w:lvlJc w:val="left"/>
      <w:pPr>
        <w:tabs>
          <w:tab w:val="num" w:pos="1434"/>
        </w:tabs>
        <w:ind w:left="1434" w:hanging="360"/>
      </w:pPr>
    </w:lvl>
    <w:lvl w:ilvl="1" w:tplc="6860B516">
      <w:start w:val="1"/>
      <w:numFmt w:val="decimal"/>
      <w:lvlText w:val="%2."/>
      <w:lvlJc w:val="left"/>
      <w:pPr>
        <w:tabs>
          <w:tab w:val="num" w:pos="2154"/>
        </w:tabs>
        <w:ind w:left="2154" w:hanging="360"/>
      </w:pPr>
      <w:rPr>
        <w:rFonts w:ascii="Times New Roman" w:eastAsia="Times New Roman" w:hAnsi="Times New Roman" w:cs="Times New Roman"/>
      </w:rPr>
    </w:lvl>
    <w:lvl w:ilvl="2" w:tplc="041B001B" w:tentative="1">
      <w:start w:val="1"/>
      <w:numFmt w:val="lowerRoman"/>
      <w:lvlText w:val="%3."/>
      <w:lvlJc w:val="right"/>
      <w:pPr>
        <w:tabs>
          <w:tab w:val="num" w:pos="2874"/>
        </w:tabs>
        <w:ind w:left="2874" w:hanging="180"/>
      </w:pPr>
    </w:lvl>
    <w:lvl w:ilvl="3" w:tplc="041B000F" w:tentative="1">
      <w:start w:val="1"/>
      <w:numFmt w:val="decimal"/>
      <w:lvlText w:val="%4."/>
      <w:lvlJc w:val="left"/>
      <w:pPr>
        <w:tabs>
          <w:tab w:val="num" w:pos="3594"/>
        </w:tabs>
        <w:ind w:left="3594" w:hanging="360"/>
      </w:pPr>
    </w:lvl>
    <w:lvl w:ilvl="4" w:tplc="041B0019" w:tentative="1">
      <w:start w:val="1"/>
      <w:numFmt w:val="lowerLetter"/>
      <w:lvlText w:val="%5."/>
      <w:lvlJc w:val="left"/>
      <w:pPr>
        <w:tabs>
          <w:tab w:val="num" w:pos="4314"/>
        </w:tabs>
        <w:ind w:left="4314" w:hanging="360"/>
      </w:pPr>
    </w:lvl>
    <w:lvl w:ilvl="5" w:tplc="041B001B" w:tentative="1">
      <w:start w:val="1"/>
      <w:numFmt w:val="lowerRoman"/>
      <w:lvlText w:val="%6."/>
      <w:lvlJc w:val="right"/>
      <w:pPr>
        <w:tabs>
          <w:tab w:val="num" w:pos="5034"/>
        </w:tabs>
        <w:ind w:left="5034" w:hanging="180"/>
      </w:pPr>
    </w:lvl>
    <w:lvl w:ilvl="6" w:tplc="041B000F" w:tentative="1">
      <w:start w:val="1"/>
      <w:numFmt w:val="decimal"/>
      <w:lvlText w:val="%7."/>
      <w:lvlJc w:val="left"/>
      <w:pPr>
        <w:tabs>
          <w:tab w:val="num" w:pos="5754"/>
        </w:tabs>
        <w:ind w:left="5754" w:hanging="360"/>
      </w:pPr>
    </w:lvl>
    <w:lvl w:ilvl="7" w:tplc="041B0019" w:tentative="1">
      <w:start w:val="1"/>
      <w:numFmt w:val="lowerLetter"/>
      <w:lvlText w:val="%8."/>
      <w:lvlJc w:val="left"/>
      <w:pPr>
        <w:tabs>
          <w:tab w:val="num" w:pos="6474"/>
        </w:tabs>
        <w:ind w:left="6474" w:hanging="360"/>
      </w:pPr>
    </w:lvl>
    <w:lvl w:ilvl="8" w:tplc="041B001B" w:tentative="1">
      <w:start w:val="1"/>
      <w:numFmt w:val="lowerRoman"/>
      <w:lvlText w:val="%9."/>
      <w:lvlJc w:val="right"/>
      <w:pPr>
        <w:tabs>
          <w:tab w:val="num" w:pos="7194"/>
        </w:tabs>
        <w:ind w:left="7194" w:hanging="180"/>
      </w:pPr>
    </w:lvl>
  </w:abstractNum>
  <w:abstractNum w:abstractNumId="16" w15:restartNumberingAfterBreak="0">
    <w:nsid w:val="454232E8"/>
    <w:multiLevelType w:val="hybridMultilevel"/>
    <w:tmpl w:val="12FEEB70"/>
    <w:lvl w:ilvl="0" w:tplc="F28C6810">
      <w:start w:val="1"/>
      <w:numFmt w:val="decimal"/>
      <w:lvlText w:val="%1."/>
      <w:lvlJc w:val="left"/>
      <w:pPr>
        <w:tabs>
          <w:tab w:val="num" w:pos="1434"/>
        </w:tabs>
        <w:ind w:left="1434" w:hanging="360"/>
      </w:pPr>
      <w:rPr>
        <w:rFonts w:hint="default"/>
        <w:b w:val="0"/>
        <w:i w:val="0"/>
      </w:rPr>
    </w:lvl>
    <w:lvl w:ilvl="1" w:tplc="041B0019">
      <w:start w:val="1"/>
      <w:numFmt w:val="lowerLetter"/>
      <w:lvlText w:val="%2."/>
      <w:lvlJc w:val="left"/>
      <w:pPr>
        <w:tabs>
          <w:tab w:val="num" w:pos="2154"/>
        </w:tabs>
        <w:ind w:left="2154" w:hanging="360"/>
      </w:pPr>
    </w:lvl>
    <w:lvl w:ilvl="2" w:tplc="853E0BEE">
      <w:start w:val="1"/>
      <w:numFmt w:val="lowerLetter"/>
      <w:lvlText w:val="%3)"/>
      <w:lvlJc w:val="right"/>
      <w:pPr>
        <w:tabs>
          <w:tab w:val="num" w:pos="2874"/>
        </w:tabs>
        <w:ind w:left="2874" w:hanging="180"/>
      </w:pPr>
      <w:rPr>
        <w:rFonts w:ascii="Times New Roman" w:eastAsia="Times New Roman" w:hAnsi="Times New Roman" w:cs="Times New Roman"/>
      </w:rPr>
    </w:lvl>
    <w:lvl w:ilvl="3" w:tplc="C95425B0">
      <w:start w:val="1"/>
      <w:numFmt w:val="upperLetter"/>
      <w:lvlText w:val="%4)"/>
      <w:lvlJc w:val="left"/>
      <w:pPr>
        <w:tabs>
          <w:tab w:val="num" w:pos="3594"/>
        </w:tabs>
        <w:ind w:left="3594" w:hanging="360"/>
      </w:pPr>
      <w:rPr>
        <w:rFonts w:hint="default"/>
      </w:rPr>
    </w:lvl>
    <w:lvl w:ilvl="4" w:tplc="041B0019" w:tentative="1">
      <w:start w:val="1"/>
      <w:numFmt w:val="lowerLetter"/>
      <w:lvlText w:val="%5."/>
      <w:lvlJc w:val="left"/>
      <w:pPr>
        <w:tabs>
          <w:tab w:val="num" w:pos="4314"/>
        </w:tabs>
        <w:ind w:left="4314" w:hanging="360"/>
      </w:pPr>
    </w:lvl>
    <w:lvl w:ilvl="5" w:tplc="041B001B" w:tentative="1">
      <w:start w:val="1"/>
      <w:numFmt w:val="lowerRoman"/>
      <w:lvlText w:val="%6."/>
      <w:lvlJc w:val="right"/>
      <w:pPr>
        <w:tabs>
          <w:tab w:val="num" w:pos="5034"/>
        </w:tabs>
        <w:ind w:left="5034" w:hanging="180"/>
      </w:pPr>
    </w:lvl>
    <w:lvl w:ilvl="6" w:tplc="041B000F" w:tentative="1">
      <w:start w:val="1"/>
      <w:numFmt w:val="decimal"/>
      <w:lvlText w:val="%7."/>
      <w:lvlJc w:val="left"/>
      <w:pPr>
        <w:tabs>
          <w:tab w:val="num" w:pos="5754"/>
        </w:tabs>
        <w:ind w:left="5754" w:hanging="360"/>
      </w:pPr>
    </w:lvl>
    <w:lvl w:ilvl="7" w:tplc="041B0019" w:tentative="1">
      <w:start w:val="1"/>
      <w:numFmt w:val="lowerLetter"/>
      <w:lvlText w:val="%8."/>
      <w:lvlJc w:val="left"/>
      <w:pPr>
        <w:tabs>
          <w:tab w:val="num" w:pos="6474"/>
        </w:tabs>
        <w:ind w:left="6474" w:hanging="360"/>
      </w:pPr>
    </w:lvl>
    <w:lvl w:ilvl="8" w:tplc="041B001B" w:tentative="1">
      <w:start w:val="1"/>
      <w:numFmt w:val="lowerRoman"/>
      <w:lvlText w:val="%9."/>
      <w:lvlJc w:val="right"/>
      <w:pPr>
        <w:tabs>
          <w:tab w:val="num" w:pos="7194"/>
        </w:tabs>
        <w:ind w:left="7194" w:hanging="180"/>
      </w:pPr>
    </w:lvl>
  </w:abstractNum>
  <w:abstractNum w:abstractNumId="17" w15:restartNumberingAfterBreak="0">
    <w:nsid w:val="464D40AB"/>
    <w:multiLevelType w:val="hybridMultilevel"/>
    <w:tmpl w:val="4F54A64C"/>
    <w:lvl w:ilvl="0" w:tplc="620CF196">
      <w:start w:val="1"/>
      <w:numFmt w:val="decimal"/>
      <w:lvlText w:val="%1."/>
      <w:lvlJc w:val="left"/>
      <w:pPr>
        <w:tabs>
          <w:tab w:val="num" w:pos="750"/>
        </w:tabs>
        <w:ind w:left="750" w:hanging="390"/>
      </w:pPr>
      <w:rPr>
        <w:rFonts w:hint="default"/>
      </w:rPr>
    </w:lvl>
    <w:lvl w:ilvl="1" w:tplc="3B5224EA">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A6B1E23"/>
    <w:multiLevelType w:val="hybridMultilevel"/>
    <w:tmpl w:val="C2B87EE4"/>
    <w:lvl w:ilvl="0" w:tplc="FBC4544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9666AF"/>
    <w:multiLevelType w:val="hybridMultilevel"/>
    <w:tmpl w:val="C4B013BC"/>
    <w:lvl w:ilvl="0" w:tplc="041B0017">
      <w:start w:val="1"/>
      <w:numFmt w:val="lowerLetter"/>
      <w:lvlText w:val="%1)"/>
      <w:lvlJc w:val="left"/>
      <w:pPr>
        <w:tabs>
          <w:tab w:val="num" w:pos="720"/>
        </w:tabs>
        <w:ind w:left="720" w:hanging="360"/>
      </w:pPr>
      <w:rPr>
        <w:rFonts w:hint="default"/>
      </w:rPr>
    </w:lvl>
    <w:lvl w:ilvl="1" w:tplc="7F4C2CD4">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FC333C9"/>
    <w:multiLevelType w:val="hybridMultilevel"/>
    <w:tmpl w:val="9FCABA26"/>
    <w:lvl w:ilvl="0" w:tplc="0FDE0A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E448F9"/>
    <w:multiLevelType w:val="hybridMultilevel"/>
    <w:tmpl w:val="4C5011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A144B83"/>
    <w:multiLevelType w:val="hybridMultilevel"/>
    <w:tmpl w:val="760ABF82"/>
    <w:lvl w:ilvl="0" w:tplc="041B000F">
      <w:start w:val="1"/>
      <w:numFmt w:val="decimal"/>
      <w:lvlText w:val="%1."/>
      <w:lvlJc w:val="left"/>
      <w:pPr>
        <w:tabs>
          <w:tab w:val="num" w:pos="720"/>
        </w:tabs>
        <w:ind w:left="720" w:hanging="360"/>
      </w:pPr>
      <w:rPr>
        <w:rFonts w:hint="default"/>
      </w:rPr>
    </w:lvl>
    <w:lvl w:ilvl="1" w:tplc="6B74B2C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1187C0A"/>
    <w:multiLevelType w:val="hybridMultilevel"/>
    <w:tmpl w:val="01F0D1B8"/>
    <w:lvl w:ilvl="0" w:tplc="2BD0188A">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5731E1E"/>
    <w:multiLevelType w:val="hybridMultilevel"/>
    <w:tmpl w:val="24A2C8B8"/>
    <w:lvl w:ilvl="0" w:tplc="94F8863A">
      <w:start w:val="1"/>
      <w:numFmt w:val="decimal"/>
      <w:lvlText w:val="%1."/>
      <w:lvlJc w:val="left"/>
      <w:pPr>
        <w:tabs>
          <w:tab w:val="num" w:pos="720"/>
        </w:tabs>
        <w:ind w:left="720"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0B2E69"/>
    <w:multiLevelType w:val="hybridMultilevel"/>
    <w:tmpl w:val="14F0ADE8"/>
    <w:lvl w:ilvl="0" w:tplc="45AC541A">
      <w:start w:val="1"/>
      <w:numFmt w:val="decimal"/>
      <w:lvlText w:val="%1."/>
      <w:lvlJc w:val="left"/>
      <w:pPr>
        <w:tabs>
          <w:tab w:val="num" w:pos="720"/>
        </w:tabs>
        <w:ind w:left="720" w:hanging="360"/>
      </w:pPr>
      <w:rPr>
        <w:b w:val="0"/>
      </w:rPr>
    </w:lvl>
    <w:lvl w:ilvl="1" w:tplc="8EE8FBB2">
      <w:start w:val="1"/>
      <w:numFmt w:val="lowerLetter"/>
      <w:lvlText w:val="%2)"/>
      <w:lvlJc w:val="left"/>
      <w:pPr>
        <w:tabs>
          <w:tab w:val="num" w:pos="1440"/>
        </w:tabs>
        <w:ind w:left="1440" w:hanging="360"/>
      </w:pPr>
      <w:rPr>
        <w:rFonts w:hint="default"/>
        <w:color w:val="00000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2080708070">
    <w:abstractNumId w:val="4"/>
  </w:num>
  <w:num w:numId="2" w16cid:durableId="1182663609">
    <w:abstractNumId w:val="13"/>
  </w:num>
  <w:num w:numId="3" w16cid:durableId="184903470">
    <w:abstractNumId w:val="25"/>
  </w:num>
  <w:num w:numId="4" w16cid:durableId="2131241571">
    <w:abstractNumId w:val="15"/>
  </w:num>
  <w:num w:numId="5" w16cid:durableId="1101492810">
    <w:abstractNumId w:val="16"/>
  </w:num>
  <w:num w:numId="6" w16cid:durableId="1430655771">
    <w:abstractNumId w:val="12"/>
  </w:num>
  <w:num w:numId="7" w16cid:durableId="1943872780">
    <w:abstractNumId w:val="19"/>
  </w:num>
  <w:num w:numId="8" w16cid:durableId="59643314">
    <w:abstractNumId w:val="14"/>
  </w:num>
  <w:num w:numId="9" w16cid:durableId="187569829">
    <w:abstractNumId w:val="5"/>
  </w:num>
  <w:num w:numId="10" w16cid:durableId="846024541">
    <w:abstractNumId w:val="11"/>
  </w:num>
  <w:num w:numId="11" w16cid:durableId="189027799">
    <w:abstractNumId w:val="22"/>
  </w:num>
  <w:num w:numId="12" w16cid:durableId="1453549744">
    <w:abstractNumId w:val="23"/>
  </w:num>
  <w:num w:numId="13" w16cid:durableId="628972353">
    <w:abstractNumId w:val="1"/>
  </w:num>
  <w:num w:numId="14" w16cid:durableId="1168668417">
    <w:abstractNumId w:val="0"/>
  </w:num>
  <w:num w:numId="15" w16cid:durableId="255868771">
    <w:abstractNumId w:val="20"/>
  </w:num>
  <w:num w:numId="16" w16cid:durableId="1534464182">
    <w:abstractNumId w:val="3"/>
  </w:num>
  <w:num w:numId="17" w16cid:durableId="2100712227">
    <w:abstractNumId w:val="10"/>
  </w:num>
  <w:num w:numId="18" w16cid:durableId="743065834">
    <w:abstractNumId w:val="17"/>
  </w:num>
  <w:num w:numId="19" w16cid:durableId="1426875334">
    <w:abstractNumId w:val="7"/>
  </w:num>
  <w:num w:numId="20" w16cid:durableId="39716387">
    <w:abstractNumId w:val="9"/>
  </w:num>
  <w:num w:numId="21" w16cid:durableId="1011102825">
    <w:abstractNumId w:val="2"/>
  </w:num>
  <w:num w:numId="22" w16cid:durableId="1971204886">
    <w:abstractNumId w:val="18"/>
  </w:num>
  <w:num w:numId="23" w16cid:durableId="431783158">
    <w:abstractNumId w:val="24"/>
  </w:num>
  <w:num w:numId="24" w16cid:durableId="1062486315">
    <w:abstractNumId w:val="8"/>
  </w:num>
  <w:num w:numId="25" w16cid:durableId="1883636111">
    <w:abstractNumId w:val="21"/>
  </w:num>
  <w:num w:numId="26" w16cid:durableId="296380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C"/>
    <w:rsid w:val="00047A9C"/>
    <w:rsid w:val="00072DB6"/>
    <w:rsid w:val="00073E8E"/>
    <w:rsid w:val="000A6C3C"/>
    <w:rsid w:val="000E37D5"/>
    <w:rsid w:val="00147CCA"/>
    <w:rsid w:val="0019300A"/>
    <w:rsid w:val="001A28D2"/>
    <w:rsid w:val="001F0AF9"/>
    <w:rsid w:val="001F2B49"/>
    <w:rsid w:val="00215939"/>
    <w:rsid w:val="002161A4"/>
    <w:rsid w:val="0026461F"/>
    <w:rsid w:val="002C3E08"/>
    <w:rsid w:val="00351428"/>
    <w:rsid w:val="0036148A"/>
    <w:rsid w:val="00367538"/>
    <w:rsid w:val="00401E35"/>
    <w:rsid w:val="0043057A"/>
    <w:rsid w:val="00432D8C"/>
    <w:rsid w:val="00451614"/>
    <w:rsid w:val="004B5E7F"/>
    <w:rsid w:val="004F4B1D"/>
    <w:rsid w:val="00583C25"/>
    <w:rsid w:val="006104FB"/>
    <w:rsid w:val="00611D9B"/>
    <w:rsid w:val="00621043"/>
    <w:rsid w:val="00632082"/>
    <w:rsid w:val="006932FA"/>
    <w:rsid w:val="006B6203"/>
    <w:rsid w:val="006D787A"/>
    <w:rsid w:val="00727F38"/>
    <w:rsid w:val="00731B13"/>
    <w:rsid w:val="0075127F"/>
    <w:rsid w:val="00767810"/>
    <w:rsid w:val="00773D14"/>
    <w:rsid w:val="007A03F6"/>
    <w:rsid w:val="007C0A22"/>
    <w:rsid w:val="007D1DC1"/>
    <w:rsid w:val="00835AD2"/>
    <w:rsid w:val="0083628C"/>
    <w:rsid w:val="008C0A69"/>
    <w:rsid w:val="008D6F44"/>
    <w:rsid w:val="008F4CF2"/>
    <w:rsid w:val="0091701E"/>
    <w:rsid w:val="00947AC3"/>
    <w:rsid w:val="009707EA"/>
    <w:rsid w:val="0098372B"/>
    <w:rsid w:val="00983A59"/>
    <w:rsid w:val="009C3869"/>
    <w:rsid w:val="00A2225C"/>
    <w:rsid w:val="00A528A1"/>
    <w:rsid w:val="00AA511E"/>
    <w:rsid w:val="00AD6960"/>
    <w:rsid w:val="00B4361A"/>
    <w:rsid w:val="00B615B1"/>
    <w:rsid w:val="00BA30D3"/>
    <w:rsid w:val="00BB5076"/>
    <w:rsid w:val="00BD0ED1"/>
    <w:rsid w:val="00C32602"/>
    <w:rsid w:val="00C36746"/>
    <w:rsid w:val="00D2754F"/>
    <w:rsid w:val="00D330B8"/>
    <w:rsid w:val="00D47EA4"/>
    <w:rsid w:val="00D72329"/>
    <w:rsid w:val="00E609DD"/>
    <w:rsid w:val="00E60D68"/>
    <w:rsid w:val="00E65802"/>
    <w:rsid w:val="00ED0D9A"/>
    <w:rsid w:val="00F22A66"/>
    <w:rsid w:val="00F35EFF"/>
    <w:rsid w:val="00F463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6D30"/>
  <w15:docId w15:val="{C2A841E6-4269-47C8-8439-2F8AC8FD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628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3628C"/>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362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628C"/>
  </w:style>
  <w:style w:type="paragraph" w:styleId="Bezriadkovania">
    <w:name w:val="No Spacing"/>
    <w:uiPriority w:val="1"/>
    <w:qFormat/>
    <w:rsid w:val="0083628C"/>
    <w:pPr>
      <w:spacing w:after="0" w:line="240" w:lineRule="auto"/>
    </w:pPr>
  </w:style>
  <w:style w:type="paragraph" w:styleId="Odsekzoznamu">
    <w:name w:val="List Paragraph"/>
    <w:basedOn w:val="Normlny"/>
    <w:uiPriority w:val="34"/>
    <w:qFormat/>
    <w:rsid w:val="0083628C"/>
    <w:pPr>
      <w:ind w:left="720"/>
      <w:contextualSpacing/>
    </w:pPr>
  </w:style>
  <w:style w:type="paragraph" w:styleId="Zkladntext2">
    <w:name w:val="Body Text 2"/>
    <w:basedOn w:val="Normlny"/>
    <w:link w:val="Zkladntext2Char"/>
    <w:rsid w:val="0083628C"/>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rsid w:val="0083628C"/>
    <w:rPr>
      <w:rFonts w:ascii="Times New Roman" w:eastAsia="Times New Roman" w:hAnsi="Times New Roman" w:cs="Times New Roman"/>
      <w:sz w:val="24"/>
      <w:szCs w:val="24"/>
      <w:lang w:eastAsia="cs-CZ"/>
    </w:rPr>
  </w:style>
  <w:style w:type="paragraph" w:styleId="Zkladntext">
    <w:name w:val="Body Text"/>
    <w:basedOn w:val="Normlny"/>
    <w:link w:val="ZkladntextChar"/>
    <w:uiPriority w:val="99"/>
    <w:semiHidden/>
    <w:unhideWhenUsed/>
    <w:rsid w:val="0083628C"/>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semiHidden/>
    <w:rsid w:val="0083628C"/>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36148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148A"/>
    <w:rPr>
      <w:rFonts w:ascii="Tahoma" w:hAnsi="Tahoma" w:cs="Tahoma"/>
      <w:sz w:val="16"/>
      <w:szCs w:val="16"/>
    </w:rPr>
  </w:style>
  <w:style w:type="character" w:styleId="Hypertextovprepojenie">
    <w:name w:val="Hyperlink"/>
    <w:basedOn w:val="Predvolenpsmoodseku"/>
    <w:uiPriority w:val="99"/>
    <w:unhideWhenUsed/>
    <w:rsid w:val="00835AD2"/>
    <w:rPr>
      <w:color w:val="0000FF" w:themeColor="hyperlink"/>
      <w:u w:val="single"/>
    </w:rPr>
  </w:style>
  <w:style w:type="paragraph" w:customStyle="1" w:styleId="Bezriadkovania1">
    <w:name w:val="Bez riadkovania1"/>
    <w:rsid w:val="004305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e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35096-59DC-4372-9021-CB3CC210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3489</Words>
  <Characters>19892</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zelniki</dc:creator>
  <cp:lastModifiedBy>Igor Zelnik</cp:lastModifiedBy>
  <cp:revision>2</cp:revision>
  <cp:lastPrinted>2022-05-10T08:14:00Z</cp:lastPrinted>
  <dcterms:created xsi:type="dcterms:W3CDTF">2022-05-19T12:01:00Z</dcterms:created>
  <dcterms:modified xsi:type="dcterms:W3CDTF">2022-05-19T12:01:00Z</dcterms:modified>
</cp:coreProperties>
</file>